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381F6" w14:textId="6D7F37DD" w:rsidR="00BA2B47" w:rsidRPr="002F019D" w:rsidRDefault="00107A61" w:rsidP="003F5CCD">
      <w:pPr>
        <w:jc w:val="center"/>
        <w:rPr>
          <w:rFonts w:cs="Times New Roman"/>
        </w:rPr>
      </w:pPr>
      <w:r w:rsidRPr="002F019D">
        <w:rPr>
          <w:rFonts w:cs="Times New Roman"/>
          <w:b/>
        </w:rPr>
        <w:t xml:space="preserve">CRJU4490 </w:t>
      </w:r>
      <w:r w:rsidR="00244B05" w:rsidRPr="002F019D">
        <w:rPr>
          <w:rFonts w:cs="Times New Roman"/>
          <w:b/>
        </w:rPr>
        <w:t>Human Rights &amp; World Justice</w:t>
      </w:r>
      <w:r w:rsidR="009F77CC" w:rsidRPr="002F019D">
        <w:rPr>
          <w:rFonts w:cs="Times New Roman"/>
        </w:rPr>
        <w:t xml:space="preserve"> (3 credits)</w:t>
      </w:r>
    </w:p>
    <w:p w14:paraId="767D79AE" w14:textId="448F0DCC" w:rsidR="00244B05" w:rsidRPr="002F019D" w:rsidRDefault="00107A61" w:rsidP="00107A61">
      <w:pPr>
        <w:jc w:val="center"/>
        <w:rPr>
          <w:rFonts w:cs="Times New Roman"/>
        </w:rPr>
      </w:pPr>
      <w:r w:rsidRPr="002F019D">
        <w:rPr>
          <w:rFonts w:cs="Times New Roman"/>
          <w:b/>
        </w:rPr>
        <w:t xml:space="preserve">CRJU 4490 </w:t>
      </w:r>
      <w:r w:rsidR="009F77CC" w:rsidRPr="002F019D">
        <w:rPr>
          <w:rFonts w:cs="Times New Roman"/>
          <w:b/>
        </w:rPr>
        <w:t>International Crime &amp; World Justice</w:t>
      </w:r>
      <w:r w:rsidR="009F77CC" w:rsidRPr="002F019D">
        <w:rPr>
          <w:rFonts w:cs="Times New Roman"/>
        </w:rPr>
        <w:t xml:space="preserve"> (3 credits)</w:t>
      </w:r>
    </w:p>
    <w:p w14:paraId="46B1F4B5" w14:textId="77777777" w:rsidR="00244B05" w:rsidRPr="002F019D" w:rsidRDefault="00244B05" w:rsidP="003F5CCD">
      <w:pPr>
        <w:jc w:val="center"/>
        <w:rPr>
          <w:rFonts w:cs="Times New Roman"/>
        </w:rPr>
      </w:pPr>
      <w:r w:rsidRPr="002F019D">
        <w:rPr>
          <w:rFonts w:cs="Times New Roman"/>
        </w:rPr>
        <w:t>Kennesaw State University</w:t>
      </w:r>
    </w:p>
    <w:p w14:paraId="34059E32" w14:textId="77777777" w:rsidR="00244B05" w:rsidRPr="002F019D" w:rsidRDefault="00244B05" w:rsidP="003F5CCD">
      <w:pPr>
        <w:jc w:val="center"/>
        <w:rPr>
          <w:rFonts w:cs="Times New Roman"/>
        </w:rPr>
      </w:pPr>
      <w:r w:rsidRPr="002F019D">
        <w:rPr>
          <w:rFonts w:cs="Times New Roman"/>
        </w:rPr>
        <w:t>Study Abroad: Netherlands &amp; Germany</w:t>
      </w:r>
    </w:p>
    <w:p w14:paraId="5692A0DB" w14:textId="34F58A80" w:rsidR="00244B05" w:rsidRPr="002F019D" w:rsidRDefault="00F92ACE" w:rsidP="003F5CCD">
      <w:pPr>
        <w:jc w:val="center"/>
        <w:rPr>
          <w:rFonts w:cs="Times New Roman"/>
        </w:rPr>
      </w:pPr>
      <w:r>
        <w:rPr>
          <w:rFonts w:cs="Times New Roman"/>
        </w:rPr>
        <w:t>Summer 2015</w:t>
      </w:r>
      <w:bookmarkStart w:id="0" w:name="_GoBack"/>
      <w:bookmarkEnd w:id="0"/>
    </w:p>
    <w:p w14:paraId="34F7F302" w14:textId="77777777" w:rsidR="009B1129" w:rsidRPr="002F019D" w:rsidRDefault="009B1129" w:rsidP="003F5CCD">
      <w:pPr>
        <w:rPr>
          <w:rFonts w:cs="Times New Roman"/>
        </w:rPr>
      </w:pPr>
    </w:p>
    <w:p w14:paraId="4F58DABE" w14:textId="77777777" w:rsidR="00244B05" w:rsidRPr="002F019D" w:rsidRDefault="00244B05" w:rsidP="003F5CCD">
      <w:pPr>
        <w:rPr>
          <w:rFonts w:cs="Times New Roman"/>
        </w:rPr>
      </w:pPr>
      <w:r w:rsidRPr="002F019D">
        <w:rPr>
          <w:rFonts w:cs="Times New Roman"/>
        </w:rPr>
        <w:t>Instructors: Dr. Tanja C. Link &amp; Dr. Kenneth White</w:t>
      </w:r>
    </w:p>
    <w:p w14:paraId="1ECC91FA" w14:textId="77777777" w:rsidR="00244B05" w:rsidRPr="002F019D" w:rsidRDefault="00244B05" w:rsidP="003F5CCD">
      <w:pPr>
        <w:rPr>
          <w:rFonts w:cs="Times New Roman"/>
        </w:rPr>
      </w:pPr>
    </w:p>
    <w:p w14:paraId="2908ED54" w14:textId="196D1646" w:rsidR="00244B05" w:rsidRPr="002F019D" w:rsidRDefault="00244B05" w:rsidP="003F5CCD">
      <w:pPr>
        <w:rPr>
          <w:rFonts w:cs="Times New Roman"/>
        </w:rPr>
      </w:pPr>
      <w:r w:rsidRPr="002F019D">
        <w:rPr>
          <w:rFonts w:cs="Times New Roman"/>
        </w:rPr>
        <w:t xml:space="preserve">Email: </w:t>
      </w:r>
      <w:hyperlink r:id="rId8" w:history="1">
        <w:r w:rsidRPr="002F019D">
          <w:rPr>
            <w:rStyle w:val="Hyperlink"/>
            <w:rFonts w:cs="Times New Roman"/>
            <w:color w:val="auto"/>
          </w:rPr>
          <w:t>tlink1@kennesaw.edu</w:t>
        </w:r>
      </w:hyperlink>
      <w:r w:rsidR="009F77CC" w:rsidRPr="002F019D">
        <w:rPr>
          <w:rFonts w:cs="Times New Roman"/>
        </w:rPr>
        <w:t>;</w:t>
      </w:r>
      <w:r w:rsidRPr="002F019D">
        <w:rPr>
          <w:rFonts w:cs="Times New Roman"/>
        </w:rPr>
        <w:t xml:space="preserve"> </w:t>
      </w:r>
      <w:hyperlink r:id="rId9" w:history="1">
        <w:r w:rsidRPr="002F019D">
          <w:rPr>
            <w:rStyle w:val="Hyperlink"/>
            <w:rFonts w:cs="Times New Roman"/>
            <w:color w:val="auto"/>
          </w:rPr>
          <w:t>kwhite88@kennesaw.edu</w:t>
        </w:r>
      </w:hyperlink>
    </w:p>
    <w:p w14:paraId="56856A42" w14:textId="77777777" w:rsidR="00244B05" w:rsidRPr="002F019D" w:rsidRDefault="00244B05" w:rsidP="003F5CCD">
      <w:pPr>
        <w:rPr>
          <w:rFonts w:cs="Times New Roman"/>
        </w:rPr>
      </w:pPr>
    </w:p>
    <w:p w14:paraId="574A4F66" w14:textId="44344044" w:rsidR="00244B05" w:rsidRPr="002F019D" w:rsidRDefault="009F77CC" w:rsidP="003F5CCD">
      <w:pPr>
        <w:rPr>
          <w:rFonts w:cs="Times New Roman"/>
        </w:rPr>
      </w:pPr>
      <w:r w:rsidRPr="002F019D">
        <w:rPr>
          <w:rFonts w:cs="Times New Roman"/>
        </w:rPr>
        <w:t xml:space="preserve">Phone: </w:t>
      </w:r>
      <w:r w:rsidR="00107A61" w:rsidRPr="002F019D">
        <w:rPr>
          <w:rFonts w:cs="Times New Roman"/>
        </w:rPr>
        <w:t>(Dr. Link) 770-423-6490</w:t>
      </w:r>
      <w:r w:rsidRPr="002F019D">
        <w:rPr>
          <w:rFonts w:cs="Times New Roman"/>
        </w:rPr>
        <w:t>;</w:t>
      </w:r>
      <w:r w:rsidR="00107A61" w:rsidRPr="002F019D">
        <w:rPr>
          <w:rFonts w:cs="Times New Roman"/>
        </w:rPr>
        <w:t xml:space="preserve"> (Dr. White) 678-797-2928</w:t>
      </w:r>
    </w:p>
    <w:p w14:paraId="58D4EBB2" w14:textId="77777777" w:rsidR="00244B05" w:rsidRPr="002F019D" w:rsidRDefault="00244B05" w:rsidP="003F5CCD">
      <w:pPr>
        <w:rPr>
          <w:rFonts w:cs="Times New Roman"/>
        </w:rPr>
      </w:pPr>
    </w:p>
    <w:p w14:paraId="44A59A4B" w14:textId="4E77E241" w:rsidR="009F77CC" w:rsidRPr="002F019D" w:rsidRDefault="009F77CC" w:rsidP="003F5CCD">
      <w:pPr>
        <w:rPr>
          <w:rFonts w:cs="Times New Roman"/>
        </w:rPr>
      </w:pPr>
      <w:r w:rsidRPr="002F019D">
        <w:rPr>
          <w:rFonts w:cs="Times New Roman"/>
          <w:b/>
        </w:rPr>
        <w:t>Introduction</w:t>
      </w:r>
    </w:p>
    <w:p w14:paraId="682FAED4" w14:textId="77777777" w:rsidR="009F77CC" w:rsidRPr="002F019D" w:rsidRDefault="009F77CC" w:rsidP="003F5CCD">
      <w:pPr>
        <w:rPr>
          <w:rFonts w:cs="Times New Roman"/>
        </w:rPr>
      </w:pPr>
    </w:p>
    <w:p w14:paraId="0852E558" w14:textId="5EB00616" w:rsidR="009F77CC" w:rsidRPr="002F019D" w:rsidRDefault="009F77CC" w:rsidP="003F5CCD">
      <w:pPr>
        <w:rPr>
          <w:rFonts w:cs="Times New Roman"/>
        </w:rPr>
      </w:pPr>
      <w:r w:rsidRPr="002F019D">
        <w:rPr>
          <w:rFonts w:cs="Times New Roman"/>
        </w:rPr>
        <w:t>This syllabus covers both courses of Human Rights &amp; World Justice and International Crime &amp; World Justice for convenience. You should take this syllabus with you on the trip. Th</w:t>
      </w:r>
      <w:r w:rsidR="00651A6C" w:rsidRPr="002F019D">
        <w:rPr>
          <w:rFonts w:cs="Times New Roman"/>
        </w:rPr>
        <w:t>is</w:t>
      </w:r>
      <w:r w:rsidRPr="002F019D">
        <w:rPr>
          <w:rFonts w:cs="Times New Roman"/>
        </w:rPr>
        <w:t xml:space="preserve"> syllabus is like a contract in that it establishes the policies and practices of the class and trip and serves as an authority in cases of disputes—not that we anticipate those, but just in case! It is important to be prepared in a study abroad class. Please read this syllabus closely and let the instructors know if you have any questions. Teachers open doors for students; it is up to you to walk through them.</w:t>
      </w:r>
    </w:p>
    <w:p w14:paraId="201D142D" w14:textId="77777777" w:rsidR="009F77CC" w:rsidRPr="002F019D" w:rsidRDefault="009F77CC" w:rsidP="003F5CCD">
      <w:pPr>
        <w:rPr>
          <w:rFonts w:cs="Times New Roman"/>
        </w:rPr>
      </w:pPr>
    </w:p>
    <w:p w14:paraId="7B62FE3A" w14:textId="1829775E" w:rsidR="00244B05" w:rsidRPr="002F019D" w:rsidRDefault="00AA0E4F" w:rsidP="003F5CCD">
      <w:pPr>
        <w:rPr>
          <w:rFonts w:cs="Times New Roman"/>
        </w:rPr>
      </w:pPr>
      <w:r w:rsidRPr="002F019D">
        <w:rPr>
          <w:rFonts w:cs="Times New Roman"/>
          <w:b/>
        </w:rPr>
        <w:t xml:space="preserve">Philosophy and </w:t>
      </w:r>
      <w:r w:rsidR="00F63AD8" w:rsidRPr="002F019D">
        <w:rPr>
          <w:rFonts w:cs="Times New Roman"/>
          <w:b/>
        </w:rPr>
        <w:t>Goals</w:t>
      </w:r>
      <w:r w:rsidRPr="002F019D">
        <w:rPr>
          <w:rFonts w:cs="Times New Roman"/>
          <w:b/>
        </w:rPr>
        <w:t xml:space="preserve"> of Courses</w:t>
      </w:r>
    </w:p>
    <w:p w14:paraId="1FBFECDC" w14:textId="77777777" w:rsidR="00244B05" w:rsidRPr="002F019D" w:rsidRDefault="00244B05" w:rsidP="003F5CCD">
      <w:pPr>
        <w:rPr>
          <w:rFonts w:cs="Times New Roman"/>
        </w:rPr>
      </w:pPr>
    </w:p>
    <w:p w14:paraId="42E0462B" w14:textId="77777777" w:rsidR="00A25616" w:rsidRPr="002F019D" w:rsidRDefault="00A25616" w:rsidP="003F5CCD">
      <w:pPr>
        <w:rPr>
          <w:rFonts w:cs="Times New Roman"/>
        </w:rPr>
      </w:pPr>
      <w:r w:rsidRPr="002F019D">
        <w:rPr>
          <w:rFonts w:cs="Times New Roman"/>
        </w:rPr>
        <w:t>These</w:t>
      </w:r>
      <w:r w:rsidR="00244B05" w:rsidRPr="002F019D">
        <w:rPr>
          <w:rFonts w:cs="Times New Roman"/>
        </w:rPr>
        <w:t xml:space="preserve"> study abroad course</w:t>
      </w:r>
      <w:r w:rsidRPr="002F019D">
        <w:rPr>
          <w:rFonts w:cs="Times New Roman"/>
        </w:rPr>
        <w:t>s</w:t>
      </w:r>
      <w:r w:rsidR="00244B05" w:rsidRPr="002F019D">
        <w:rPr>
          <w:rFonts w:cs="Times New Roman"/>
        </w:rPr>
        <w:t xml:space="preserve"> </w:t>
      </w:r>
      <w:r w:rsidRPr="002F019D">
        <w:rPr>
          <w:rFonts w:cs="Times New Roman"/>
        </w:rPr>
        <w:t>provide students the opportunity t</w:t>
      </w:r>
      <w:r w:rsidR="00244B05" w:rsidRPr="002F019D">
        <w:rPr>
          <w:rFonts w:cs="Times New Roman"/>
        </w:rPr>
        <w:t xml:space="preserve">o </w:t>
      </w:r>
      <w:r w:rsidRPr="002F019D">
        <w:rPr>
          <w:rFonts w:cs="Times New Roman"/>
        </w:rPr>
        <w:t>study</w:t>
      </w:r>
      <w:r w:rsidR="00244B05" w:rsidRPr="002F019D">
        <w:rPr>
          <w:rFonts w:cs="Times New Roman"/>
        </w:rPr>
        <w:t xml:space="preserve"> and apply the principles </w:t>
      </w:r>
      <w:r w:rsidR="00A55D53" w:rsidRPr="002F019D">
        <w:rPr>
          <w:rFonts w:cs="Times New Roman"/>
        </w:rPr>
        <w:t xml:space="preserve">involved in the study </w:t>
      </w:r>
      <w:r w:rsidR="00244B05" w:rsidRPr="002F019D">
        <w:rPr>
          <w:rFonts w:cs="Times New Roman"/>
        </w:rPr>
        <w:t xml:space="preserve">of </w:t>
      </w:r>
      <w:r w:rsidR="00A55D53" w:rsidRPr="002F019D">
        <w:rPr>
          <w:rFonts w:cs="Times New Roman"/>
        </w:rPr>
        <w:t>Human Rights &amp; World Justice and International Crime &amp; World Justice</w:t>
      </w:r>
      <w:r w:rsidR="00244B05" w:rsidRPr="002F019D">
        <w:rPr>
          <w:rFonts w:cs="Times New Roman"/>
        </w:rPr>
        <w:t xml:space="preserve">. </w:t>
      </w:r>
    </w:p>
    <w:p w14:paraId="1FA2C30C" w14:textId="77777777" w:rsidR="00A25616" w:rsidRPr="002F019D" w:rsidRDefault="00A25616" w:rsidP="003F5CCD">
      <w:pPr>
        <w:rPr>
          <w:rFonts w:cs="Times New Roman"/>
        </w:rPr>
      </w:pPr>
    </w:p>
    <w:p w14:paraId="20EE7C14" w14:textId="56209470" w:rsidR="00244B05" w:rsidRPr="002F019D" w:rsidRDefault="00084B8E" w:rsidP="003F5CCD">
      <w:pPr>
        <w:rPr>
          <w:rFonts w:cs="Times New Roman"/>
        </w:rPr>
      </w:pPr>
      <w:r w:rsidRPr="002F019D">
        <w:rPr>
          <w:rFonts w:cs="Times New Roman"/>
        </w:rPr>
        <w:t xml:space="preserve">For Human Rights &amp; World Justice, </w:t>
      </w:r>
      <w:r w:rsidR="00A25616" w:rsidRPr="002F019D">
        <w:rPr>
          <w:rFonts w:cs="Times New Roman"/>
        </w:rPr>
        <w:t>s</w:t>
      </w:r>
      <w:r w:rsidR="00244B05" w:rsidRPr="002F019D">
        <w:rPr>
          <w:rFonts w:cs="Times New Roman"/>
        </w:rPr>
        <w:t xml:space="preserve">tudents will visit sites in the Netherlands and Germany related to fundamental individual rights and supranational efforts to record, protect, and prosecute those rights. Students will consider questions such as: What are individual rights? What is the basis of rights? How are rights protected? </w:t>
      </w:r>
      <w:r w:rsidR="00A25616" w:rsidRPr="002F019D">
        <w:rPr>
          <w:rFonts w:cs="Times New Roman"/>
        </w:rPr>
        <w:t xml:space="preserve">What are some of the challenges to protecting rights? </w:t>
      </w:r>
      <w:r w:rsidR="00244B05" w:rsidRPr="002F019D">
        <w:rPr>
          <w:rFonts w:cs="Times New Roman"/>
        </w:rPr>
        <w:t>What are the past, present, and future threats to rights? Students are expected to study these questions and form informed opinions on th</w:t>
      </w:r>
      <w:r w:rsidR="00A25616" w:rsidRPr="002F019D">
        <w:rPr>
          <w:rFonts w:cs="Times New Roman"/>
        </w:rPr>
        <w:t>em as demonstrated through discussions, activities, and assessments</w:t>
      </w:r>
      <w:r w:rsidR="00244B05" w:rsidRPr="002F019D">
        <w:rPr>
          <w:rFonts w:cs="Times New Roman"/>
        </w:rPr>
        <w:t>.</w:t>
      </w:r>
    </w:p>
    <w:p w14:paraId="259F4473" w14:textId="77777777" w:rsidR="00A25616" w:rsidRPr="002F019D" w:rsidRDefault="00A25616" w:rsidP="003F5CCD">
      <w:pPr>
        <w:rPr>
          <w:rFonts w:cs="Times New Roman"/>
        </w:rPr>
      </w:pPr>
    </w:p>
    <w:p w14:paraId="6A11B276" w14:textId="20CB6734" w:rsidR="00A25616" w:rsidRPr="002F019D" w:rsidRDefault="00A25616" w:rsidP="003F5CCD">
      <w:pPr>
        <w:rPr>
          <w:rFonts w:cs="Times New Roman"/>
        </w:rPr>
      </w:pPr>
      <w:r w:rsidRPr="002F019D">
        <w:rPr>
          <w:rFonts w:cs="Times New Roman"/>
        </w:rPr>
        <w:t>For International Crime &amp; World Justice, students will be exposed to international and foreign national organizations that respond to a range of crimes, including human rights violations, war crimes, trafficking of humans and drugs, drug use, and sexual violence against children. The program intentionally fosters in students a greater appreciation of real-life logistic realities and ethical problem-solving skills necessary to operate in and understand a global and comparative environment or context.</w:t>
      </w:r>
    </w:p>
    <w:p w14:paraId="781AE208" w14:textId="77777777" w:rsidR="00244B05" w:rsidRPr="002F019D" w:rsidRDefault="00244B05" w:rsidP="003F5CCD">
      <w:pPr>
        <w:rPr>
          <w:rFonts w:cs="Times New Roman"/>
        </w:rPr>
      </w:pPr>
    </w:p>
    <w:p w14:paraId="3A5E33C9" w14:textId="2C8EC4EE" w:rsidR="00244B05" w:rsidRPr="002F019D" w:rsidRDefault="00AA0E4F" w:rsidP="003F5CCD">
      <w:pPr>
        <w:rPr>
          <w:rFonts w:cs="Times New Roman"/>
        </w:rPr>
      </w:pPr>
      <w:r w:rsidRPr="002F019D">
        <w:rPr>
          <w:rFonts w:cs="Times New Roman"/>
          <w:b/>
        </w:rPr>
        <w:t xml:space="preserve">Human Rights &amp; World Justice </w:t>
      </w:r>
      <w:r w:rsidR="00501C48" w:rsidRPr="002F019D">
        <w:rPr>
          <w:rFonts w:cs="Times New Roman"/>
          <w:b/>
        </w:rPr>
        <w:t>Course Description</w:t>
      </w:r>
    </w:p>
    <w:p w14:paraId="4AF568A1" w14:textId="77777777" w:rsidR="00501C48" w:rsidRPr="002F019D" w:rsidRDefault="00501C48" w:rsidP="003F5CCD">
      <w:pPr>
        <w:rPr>
          <w:rFonts w:cs="Times New Roman"/>
        </w:rPr>
      </w:pPr>
    </w:p>
    <w:p w14:paraId="43BBD4AF" w14:textId="005C7E53" w:rsidR="00501C48" w:rsidRPr="002F019D" w:rsidRDefault="00501C48" w:rsidP="003F5CCD">
      <w:pPr>
        <w:rPr>
          <w:rFonts w:cs="Times New Roman"/>
        </w:rPr>
      </w:pPr>
      <w:r w:rsidRPr="002F019D">
        <w:rPr>
          <w:rFonts w:cs="Times New Roman"/>
        </w:rPr>
        <w:t xml:space="preserve">The study of human rights in an international setting and context with a focus on the history of fundamental rights, </w:t>
      </w:r>
      <w:r w:rsidR="00DA078D" w:rsidRPr="002F019D">
        <w:rPr>
          <w:rFonts w:cs="Times New Roman"/>
        </w:rPr>
        <w:t>the various theories</w:t>
      </w:r>
      <w:r w:rsidRPr="002F019D">
        <w:rPr>
          <w:rFonts w:cs="Times New Roman"/>
        </w:rPr>
        <w:t xml:space="preserve"> of rights, and the international legal framework for </w:t>
      </w:r>
      <w:r w:rsidRPr="002F019D">
        <w:rPr>
          <w:rFonts w:cs="Times New Roman"/>
        </w:rPr>
        <w:lastRenderedPageBreak/>
        <w:t>protecting human rights abroad. Legal cases</w:t>
      </w:r>
      <w:r w:rsidR="00696D78" w:rsidRPr="002F019D">
        <w:rPr>
          <w:rFonts w:cs="Times New Roman"/>
        </w:rPr>
        <w:t xml:space="preserve"> and great thinkers are analyzed with the objective of understanding the nature of rights </w:t>
      </w:r>
      <w:r w:rsidR="00DA078D" w:rsidRPr="002F019D">
        <w:rPr>
          <w:rFonts w:cs="Times New Roman"/>
        </w:rPr>
        <w:t xml:space="preserve">throughout history and modern times. Seminal cases of human rights abuses throughout history will be examined that involve nationalism and racial/ethnic violence. Emphasis will be given to the </w:t>
      </w:r>
      <w:r w:rsidR="00696D78" w:rsidRPr="002F019D">
        <w:rPr>
          <w:rFonts w:cs="Times New Roman"/>
        </w:rPr>
        <w:t xml:space="preserve">future threats </w:t>
      </w:r>
      <w:r w:rsidR="00DA078D" w:rsidRPr="002F019D">
        <w:rPr>
          <w:rFonts w:cs="Times New Roman"/>
        </w:rPr>
        <w:t xml:space="preserve">and challenges </w:t>
      </w:r>
      <w:r w:rsidR="00696D78" w:rsidRPr="002F019D">
        <w:rPr>
          <w:rFonts w:cs="Times New Roman"/>
        </w:rPr>
        <w:t xml:space="preserve">to </w:t>
      </w:r>
      <w:r w:rsidR="00DA078D" w:rsidRPr="002F019D">
        <w:rPr>
          <w:rFonts w:cs="Times New Roman"/>
        </w:rPr>
        <w:t xml:space="preserve">the enjoyment of </w:t>
      </w:r>
      <w:r w:rsidR="00696D78" w:rsidRPr="002F019D">
        <w:rPr>
          <w:rFonts w:cs="Times New Roman"/>
        </w:rPr>
        <w:t>fundamental rights</w:t>
      </w:r>
      <w:r w:rsidR="00DA078D" w:rsidRPr="002F019D">
        <w:rPr>
          <w:rFonts w:cs="Times New Roman"/>
        </w:rPr>
        <w:t xml:space="preserve"> in a global setting through the lens of the criminal justice system.</w:t>
      </w:r>
    </w:p>
    <w:p w14:paraId="7766EE32" w14:textId="77777777" w:rsidR="00DA078D" w:rsidRPr="002F019D" w:rsidRDefault="00DA078D" w:rsidP="003F5CCD">
      <w:pPr>
        <w:rPr>
          <w:rFonts w:cs="Times New Roman"/>
        </w:rPr>
      </w:pPr>
    </w:p>
    <w:p w14:paraId="7C25B513" w14:textId="2522511C" w:rsidR="00AA0E4F" w:rsidRPr="002F019D" w:rsidRDefault="00AA0E4F" w:rsidP="003F5CCD">
      <w:pPr>
        <w:rPr>
          <w:rFonts w:cs="Times New Roman"/>
        </w:rPr>
      </w:pPr>
      <w:r w:rsidRPr="002F019D">
        <w:rPr>
          <w:rFonts w:cs="Times New Roman"/>
          <w:b/>
        </w:rPr>
        <w:t>International Crime &amp; World Justice Course Description</w:t>
      </w:r>
    </w:p>
    <w:p w14:paraId="308E6442" w14:textId="77777777" w:rsidR="00AA0E4F" w:rsidRPr="002F019D" w:rsidRDefault="00AA0E4F" w:rsidP="003F5CCD">
      <w:pPr>
        <w:rPr>
          <w:rFonts w:cs="Times New Roman"/>
        </w:rPr>
      </w:pPr>
    </w:p>
    <w:p w14:paraId="61A8FD95" w14:textId="5888C7B2" w:rsidR="00AA0E4F" w:rsidRPr="002F019D" w:rsidRDefault="00AA0E4F" w:rsidP="003F5CCD">
      <w:pPr>
        <w:rPr>
          <w:rFonts w:cs="Times New Roman"/>
        </w:rPr>
      </w:pPr>
      <w:r w:rsidRPr="002F019D">
        <w:rPr>
          <w:rFonts w:cs="Times New Roman"/>
        </w:rPr>
        <w:t xml:space="preserve">This course provides a close examination of international institutions created to prosecute and punish international crimes including the International Criminal Tribunal for the Former Yugoslavia (ICTY), the International </w:t>
      </w:r>
      <w:r w:rsidR="009E57A2" w:rsidRPr="002F019D">
        <w:rPr>
          <w:rFonts w:cs="Times New Roman"/>
        </w:rPr>
        <w:t>Court of Justice (I</w:t>
      </w:r>
      <w:r w:rsidRPr="002F019D">
        <w:rPr>
          <w:rFonts w:cs="Times New Roman"/>
        </w:rPr>
        <w:t>CJ), and the International Criminal Court (ICC), as well as organizations created to coordinate international efforts to combat c</w:t>
      </w:r>
      <w:r w:rsidR="009E57A2" w:rsidRPr="002F019D">
        <w:rPr>
          <w:rFonts w:cs="Times New Roman"/>
        </w:rPr>
        <w:t>rime, such as Eurojust</w:t>
      </w:r>
      <w:r w:rsidRPr="002F019D">
        <w:rPr>
          <w:rFonts w:cs="Times New Roman"/>
        </w:rPr>
        <w:t>, and Europol. In addition, we will closely examine several foreign national organizations and institutions dealing with particular criminal behaviors, such as drug use and trafficking of humans and drugs.</w:t>
      </w:r>
    </w:p>
    <w:p w14:paraId="552C45EF" w14:textId="77777777" w:rsidR="00AA0E4F" w:rsidRPr="002F019D" w:rsidRDefault="00AA0E4F" w:rsidP="003F5CCD">
      <w:pPr>
        <w:rPr>
          <w:rFonts w:cs="Times New Roman"/>
        </w:rPr>
      </w:pPr>
    </w:p>
    <w:p w14:paraId="412A5EC1" w14:textId="6F68D46B" w:rsidR="00AA0E4F" w:rsidRPr="002F019D" w:rsidRDefault="00AA0E4F" w:rsidP="003F5CCD">
      <w:pPr>
        <w:rPr>
          <w:rFonts w:cs="Times New Roman"/>
        </w:rPr>
      </w:pPr>
      <w:r w:rsidRPr="002F019D">
        <w:rPr>
          <w:rFonts w:cs="Times New Roman"/>
          <w:b/>
        </w:rPr>
        <w:t>Objectives</w:t>
      </w:r>
      <w:r w:rsidR="00D54FC1" w:rsidRPr="002F019D">
        <w:rPr>
          <w:rFonts w:cs="Times New Roman"/>
          <w:b/>
        </w:rPr>
        <w:t xml:space="preserve"> of Courses</w:t>
      </w:r>
    </w:p>
    <w:p w14:paraId="23AA08E1" w14:textId="77777777" w:rsidR="00D54FC1" w:rsidRPr="002F019D" w:rsidRDefault="00D54FC1" w:rsidP="003F5CCD">
      <w:pPr>
        <w:rPr>
          <w:rFonts w:cs="Times New Roman"/>
        </w:rPr>
      </w:pPr>
    </w:p>
    <w:p w14:paraId="4D236AE4" w14:textId="42F43382" w:rsidR="00D54FC1" w:rsidRPr="002F019D" w:rsidRDefault="00D54FC1" w:rsidP="003F5CCD">
      <w:pPr>
        <w:rPr>
          <w:rFonts w:cs="Times New Roman"/>
        </w:rPr>
      </w:pPr>
      <w:r w:rsidRPr="002F019D">
        <w:rPr>
          <w:rFonts w:cs="Times New Roman"/>
        </w:rPr>
        <w:t>After completion of these courses, students should:</w:t>
      </w:r>
    </w:p>
    <w:p w14:paraId="39403927" w14:textId="77777777" w:rsidR="00D54FC1" w:rsidRPr="002F019D" w:rsidRDefault="00D54FC1" w:rsidP="003F5CCD">
      <w:pPr>
        <w:rPr>
          <w:rFonts w:cs="Times New Roman"/>
        </w:rPr>
      </w:pPr>
    </w:p>
    <w:p w14:paraId="62C88DC9" w14:textId="7DCFE3D3" w:rsidR="00D54FC1" w:rsidRPr="002F019D" w:rsidRDefault="00D54FC1" w:rsidP="00D54FC1">
      <w:pPr>
        <w:pStyle w:val="ListParagraph"/>
        <w:numPr>
          <w:ilvl w:val="0"/>
          <w:numId w:val="1"/>
        </w:numPr>
        <w:rPr>
          <w:rFonts w:cs="Times New Roman"/>
        </w:rPr>
      </w:pPr>
      <w:r w:rsidRPr="002F019D">
        <w:rPr>
          <w:rFonts w:cs="Times New Roman"/>
        </w:rPr>
        <w:t>Have an awareness of the challenges and limitations of criminal justice on international and foreign national levels.</w:t>
      </w:r>
    </w:p>
    <w:p w14:paraId="2B641ED9" w14:textId="21C1C31A" w:rsidR="00D54FC1" w:rsidRPr="002F019D" w:rsidRDefault="00D54FC1" w:rsidP="00D54FC1">
      <w:pPr>
        <w:pStyle w:val="ListParagraph"/>
        <w:numPr>
          <w:ilvl w:val="0"/>
          <w:numId w:val="1"/>
        </w:numPr>
        <w:rPr>
          <w:rFonts w:cs="Times New Roman"/>
        </w:rPr>
      </w:pPr>
      <w:r w:rsidRPr="002F019D">
        <w:rPr>
          <w:rFonts w:cs="Times New Roman"/>
        </w:rPr>
        <w:t>Have an awareness of international crime, such as terrorism, genocide, war crimes, crimes against humanity, the drug trade, slave labor, forced disappearing of persons, and trafficking of persons.</w:t>
      </w:r>
    </w:p>
    <w:p w14:paraId="11F5E794" w14:textId="3479A798" w:rsidR="00D54FC1" w:rsidRPr="002F019D" w:rsidRDefault="00D54FC1" w:rsidP="00D54FC1">
      <w:pPr>
        <w:pStyle w:val="ListParagraph"/>
        <w:numPr>
          <w:ilvl w:val="0"/>
          <w:numId w:val="1"/>
        </w:numPr>
        <w:rPr>
          <w:rFonts w:cs="Times New Roman"/>
        </w:rPr>
      </w:pPr>
      <w:r w:rsidRPr="002F019D">
        <w:rPr>
          <w:rFonts w:cs="Times New Roman"/>
        </w:rPr>
        <w:t>Have an awareness of the cooperation between states in criminal justice investigations, prosecutions, and corrections, as well as the limits of such cooperation.</w:t>
      </w:r>
    </w:p>
    <w:p w14:paraId="7E5A6678" w14:textId="310ACC6F" w:rsidR="00D54FC1" w:rsidRPr="002F019D" w:rsidRDefault="00D54FC1" w:rsidP="00D54FC1">
      <w:pPr>
        <w:pStyle w:val="ListParagraph"/>
        <w:numPr>
          <w:ilvl w:val="0"/>
          <w:numId w:val="1"/>
        </w:numPr>
        <w:rPr>
          <w:rFonts w:cs="Times New Roman"/>
        </w:rPr>
      </w:pPr>
      <w:r w:rsidRPr="002F019D">
        <w:rPr>
          <w:rFonts w:cs="Times New Roman"/>
        </w:rPr>
        <w:t>Have an awareness of harm reduction strategies practiced by other countries.</w:t>
      </w:r>
    </w:p>
    <w:p w14:paraId="1EA4BD9C" w14:textId="6ABCC4F8" w:rsidR="00D54FC1" w:rsidRPr="002F019D" w:rsidRDefault="00D54FC1" w:rsidP="00D54FC1">
      <w:pPr>
        <w:pStyle w:val="ListParagraph"/>
        <w:numPr>
          <w:ilvl w:val="0"/>
          <w:numId w:val="1"/>
        </w:numPr>
        <w:rPr>
          <w:rFonts w:cs="Times New Roman"/>
        </w:rPr>
      </w:pPr>
      <w:r w:rsidRPr="002F019D">
        <w:rPr>
          <w:rFonts w:cs="Times New Roman"/>
        </w:rPr>
        <w:t>Have an increased cultural awareness of the countries visited.</w:t>
      </w:r>
    </w:p>
    <w:p w14:paraId="4C9D93B5" w14:textId="54387340" w:rsidR="00D54FC1" w:rsidRPr="002F019D" w:rsidRDefault="00D54FC1" w:rsidP="00D54FC1">
      <w:pPr>
        <w:pStyle w:val="ListParagraph"/>
        <w:numPr>
          <w:ilvl w:val="0"/>
          <w:numId w:val="1"/>
        </w:numPr>
        <w:rPr>
          <w:rFonts w:cs="Times New Roman"/>
        </w:rPr>
      </w:pPr>
      <w:r w:rsidRPr="002F019D">
        <w:rPr>
          <w:rFonts w:cs="Times New Roman"/>
        </w:rPr>
        <w:t>Have an awareness of the nature of human rights and the different perspectives on rights.</w:t>
      </w:r>
    </w:p>
    <w:p w14:paraId="66DD54B4" w14:textId="263347AE" w:rsidR="00D54FC1" w:rsidRPr="002F019D" w:rsidRDefault="00D54FC1" w:rsidP="00D54FC1">
      <w:pPr>
        <w:pStyle w:val="ListParagraph"/>
        <w:numPr>
          <w:ilvl w:val="0"/>
          <w:numId w:val="1"/>
        </w:numPr>
        <w:rPr>
          <w:rFonts w:cs="Times New Roman"/>
        </w:rPr>
      </w:pPr>
      <w:r w:rsidRPr="002F019D">
        <w:rPr>
          <w:rFonts w:cs="Times New Roman"/>
        </w:rPr>
        <w:t>Have the ability to analyze the above ideas in comparison with the culture, norms, and mores of the United States.</w:t>
      </w:r>
    </w:p>
    <w:p w14:paraId="03BA885D" w14:textId="1C1046F0" w:rsidR="00651A6C" w:rsidRPr="002F019D" w:rsidRDefault="00651A6C" w:rsidP="00D54FC1">
      <w:pPr>
        <w:pStyle w:val="ListParagraph"/>
        <w:numPr>
          <w:ilvl w:val="0"/>
          <w:numId w:val="1"/>
        </w:numPr>
        <w:rPr>
          <w:rFonts w:cs="Times New Roman"/>
        </w:rPr>
      </w:pPr>
      <w:r w:rsidRPr="002F019D">
        <w:rPr>
          <w:rFonts w:cs="Times New Roman"/>
        </w:rPr>
        <w:t>Have the ability to articulate a personal preference on the best theory of human rights and defend that preference in conversation and writing.</w:t>
      </w:r>
    </w:p>
    <w:p w14:paraId="172DC9D8" w14:textId="62BB75A8" w:rsidR="00D54FC1" w:rsidRPr="002F019D" w:rsidRDefault="00D54FC1" w:rsidP="00D54FC1">
      <w:pPr>
        <w:pStyle w:val="ListParagraph"/>
        <w:numPr>
          <w:ilvl w:val="0"/>
          <w:numId w:val="1"/>
        </w:numPr>
        <w:rPr>
          <w:rFonts w:cs="Times New Roman"/>
        </w:rPr>
      </w:pPr>
      <w:r w:rsidRPr="002F019D">
        <w:rPr>
          <w:rFonts w:cs="Times New Roman"/>
        </w:rPr>
        <w:t>Have the ability to apply group cohesion skills to solve social problems, to organize one’s learning and preparation path, to manage one’s time, to express ideas both orally and in writing, and to analyze and apply information in real-world settings.</w:t>
      </w:r>
    </w:p>
    <w:p w14:paraId="4DA09934" w14:textId="77777777" w:rsidR="00AA0E4F" w:rsidRPr="002F019D" w:rsidRDefault="00AA0E4F" w:rsidP="003F5CCD">
      <w:pPr>
        <w:rPr>
          <w:rFonts w:cs="Times New Roman"/>
        </w:rPr>
      </w:pPr>
    </w:p>
    <w:p w14:paraId="42CCFAC5" w14:textId="3A4E8530" w:rsidR="00DA078D" w:rsidRPr="002F019D" w:rsidRDefault="00740952" w:rsidP="003F5CCD">
      <w:pPr>
        <w:rPr>
          <w:rFonts w:cs="Times New Roman"/>
        </w:rPr>
      </w:pPr>
      <w:r w:rsidRPr="002F019D">
        <w:rPr>
          <w:rFonts w:cs="Times New Roman"/>
          <w:b/>
        </w:rPr>
        <w:t xml:space="preserve">Required </w:t>
      </w:r>
      <w:r w:rsidR="00B32BE7" w:rsidRPr="002F019D">
        <w:rPr>
          <w:rFonts w:cs="Times New Roman"/>
          <w:b/>
        </w:rPr>
        <w:t>Readings</w:t>
      </w:r>
    </w:p>
    <w:p w14:paraId="41664641" w14:textId="77777777" w:rsidR="00B32BE7" w:rsidRPr="002F019D" w:rsidRDefault="00B32BE7" w:rsidP="003F5CCD">
      <w:pPr>
        <w:rPr>
          <w:rFonts w:cs="Times New Roman"/>
        </w:rPr>
      </w:pPr>
    </w:p>
    <w:p w14:paraId="0F3DD5FE" w14:textId="767DDD34" w:rsidR="0046448A" w:rsidRPr="002F019D" w:rsidRDefault="00B32BE7" w:rsidP="00F40BA7">
      <w:pPr>
        <w:rPr>
          <w:rFonts w:cs="Times New Roman"/>
        </w:rPr>
      </w:pPr>
      <w:r w:rsidRPr="002F019D">
        <w:rPr>
          <w:rFonts w:cs="Times New Roman"/>
        </w:rPr>
        <w:t xml:space="preserve">1. </w:t>
      </w:r>
      <w:r w:rsidR="00F40BA7" w:rsidRPr="002F019D">
        <w:rPr>
          <w:rFonts w:cs="Times New Roman"/>
          <w:i/>
        </w:rPr>
        <w:t>Human Rights and International Crime and Justice</w:t>
      </w:r>
      <w:r w:rsidR="00740952" w:rsidRPr="002F019D">
        <w:rPr>
          <w:rFonts w:cs="Times New Roman"/>
        </w:rPr>
        <w:t>. 2013. Link &amp; White. AcademicPub.</w:t>
      </w:r>
    </w:p>
    <w:p w14:paraId="553DA21E" w14:textId="2B4CD4C9" w:rsidR="0046448A" w:rsidRPr="002F019D" w:rsidRDefault="00740952" w:rsidP="00740952">
      <w:pPr>
        <w:rPr>
          <w:rFonts w:cs="Times New Roman"/>
        </w:rPr>
      </w:pPr>
      <w:r w:rsidRPr="002F019D">
        <w:rPr>
          <w:rFonts w:cs="Times New Roman"/>
        </w:rPr>
        <w:t xml:space="preserve">2. Various websites (list posted on D2L) </w:t>
      </w:r>
    </w:p>
    <w:p w14:paraId="26759FA5" w14:textId="77777777" w:rsidR="0046448A" w:rsidRPr="002F019D" w:rsidRDefault="0046448A" w:rsidP="003F5CCD">
      <w:pPr>
        <w:rPr>
          <w:rFonts w:cs="Times New Roman"/>
        </w:rPr>
      </w:pPr>
    </w:p>
    <w:p w14:paraId="0D2692CB" w14:textId="77777777" w:rsidR="00ED7FA7" w:rsidRPr="002F019D" w:rsidRDefault="00ED7FA7" w:rsidP="003F5CCD">
      <w:pPr>
        <w:rPr>
          <w:rFonts w:cs="Times New Roman"/>
          <w:b/>
        </w:rPr>
      </w:pPr>
    </w:p>
    <w:p w14:paraId="1BDA37E9" w14:textId="77777777" w:rsidR="00ED7FA7" w:rsidRPr="002F019D" w:rsidRDefault="00ED7FA7" w:rsidP="003F5CCD">
      <w:pPr>
        <w:rPr>
          <w:rFonts w:cs="Times New Roman"/>
          <w:b/>
        </w:rPr>
      </w:pPr>
    </w:p>
    <w:p w14:paraId="352F2A87" w14:textId="715849D7" w:rsidR="0046448A" w:rsidRPr="002F019D" w:rsidRDefault="0046448A" w:rsidP="003F5CCD">
      <w:pPr>
        <w:rPr>
          <w:rFonts w:cs="Times New Roman"/>
        </w:rPr>
      </w:pPr>
      <w:r w:rsidRPr="002F019D">
        <w:rPr>
          <w:rFonts w:cs="Times New Roman"/>
          <w:b/>
        </w:rPr>
        <w:t>Recommended</w:t>
      </w:r>
      <w:r w:rsidR="00740952" w:rsidRPr="002F019D">
        <w:rPr>
          <w:rFonts w:cs="Times New Roman"/>
          <w:b/>
        </w:rPr>
        <w:t xml:space="preserve"> Readings</w:t>
      </w:r>
    </w:p>
    <w:p w14:paraId="4823DA0F" w14:textId="77777777" w:rsidR="0046448A" w:rsidRPr="002F019D" w:rsidRDefault="0046448A" w:rsidP="003F5CCD">
      <w:pPr>
        <w:rPr>
          <w:rFonts w:cs="Times New Roman"/>
        </w:rPr>
      </w:pPr>
    </w:p>
    <w:p w14:paraId="1255356F" w14:textId="198427FB" w:rsidR="009E57A2" w:rsidRPr="002F019D" w:rsidRDefault="00B04CC3" w:rsidP="003F5CCD">
      <w:pPr>
        <w:rPr>
          <w:rFonts w:cs="Times New Roman"/>
        </w:rPr>
      </w:pPr>
      <w:r w:rsidRPr="002F019D">
        <w:rPr>
          <w:rFonts w:cs="Times New Roman"/>
        </w:rPr>
        <w:t xml:space="preserve">Listed on </w:t>
      </w:r>
      <w:r w:rsidR="009E57A2" w:rsidRPr="002F019D">
        <w:rPr>
          <w:rFonts w:cs="Times New Roman"/>
        </w:rPr>
        <w:t>D2L</w:t>
      </w:r>
    </w:p>
    <w:p w14:paraId="25AAEE27" w14:textId="77777777" w:rsidR="0046448A" w:rsidRPr="002F019D" w:rsidRDefault="0046448A" w:rsidP="003F5CCD">
      <w:pPr>
        <w:rPr>
          <w:rFonts w:cs="Times New Roman"/>
        </w:rPr>
      </w:pPr>
    </w:p>
    <w:p w14:paraId="31EFA0D5" w14:textId="50F9E943" w:rsidR="008A1357" w:rsidRPr="002F019D" w:rsidRDefault="008A1357" w:rsidP="003F5CCD">
      <w:pPr>
        <w:rPr>
          <w:rFonts w:cs="Times New Roman"/>
        </w:rPr>
      </w:pPr>
      <w:r w:rsidRPr="002F019D">
        <w:rPr>
          <w:rFonts w:cs="Times New Roman"/>
          <w:b/>
        </w:rPr>
        <w:t>Grades</w:t>
      </w:r>
    </w:p>
    <w:p w14:paraId="1E76A009" w14:textId="77777777" w:rsidR="008A1357" w:rsidRPr="002F019D" w:rsidRDefault="008A1357" w:rsidP="003F5CCD">
      <w:pPr>
        <w:rPr>
          <w:rFonts w:cs="Times New Roman"/>
        </w:rPr>
      </w:pPr>
    </w:p>
    <w:p w14:paraId="47E633F0" w14:textId="08E2E2D1" w:rsidR="008A1357" w:rsidRPr="002F019D" w:rsidRDefault="008A1357" w:rsidP="003F5CCD">
      <w:pPr>
        <w:rPr>
          <w:rFonts w:cs="Times New Roman"/>
        </w:rPr>
      </w:pPr>
      <w:r w:rsidRPr="002F019D">
        <w:rPr>
          <w:rFonts w:cs="Times New Roman"/>
        </w:rPr>
        <w:t>Final grades will be based on the following scale:</w:t>
      </w:r>
    </w:p>
    <w:p w14:paraId="656360A4" w14:textId="77777777" w:rsidR="008A1357" w:rsidRPr="002F019D" w:rsidRDefault="008A1357" w:rsidP="003F5CCD">
      <w:pPr>
        <w:rPr>
          <w:rFonts w:cs="Times New Roman"/>
        </w:rPr>
      </w:pPr>
    </w:p>
    <w:p w14:paraId="03240E66" w14:textId="20C95A92" w:rsidR="002D2C68" w:rsidRPr="002F019D" w:rsidRDefault="002D2C68" w:rsidP="003F5CCD">
      <w:pPr>
        <w:rPr>
          <w:rFonts w:cs="Times New Roman"/>
          <w:b/>
        </w:rPr>
      </w:pPr>
      <w:r w:rsidRPr="002F019D">
        <w:rPr>
          <w:rFonts w:cs="Times New Roman"/>
        </w:rPr>
        <w:tab/>
      </w:r>
      <w:r w:rsidRPr="002F019D">
        <w:rPr>
          <w:rFonts w:cs="Times New Roman"/>
        </w:rPr>
        <w:tab/>
      </w:r>
      <w:r w:rsidRPr="002F019D">
        <w:rPr>
          <w:rFonts w:cs="Times New Roman"/>
        </w:rPr>
        <w:tab/>
      </w:r>
      <w:r w:rsidRPr="002F019D">
        <w:rPr>
          <w:rFonts w:cs="Times New Roman"/>
        </w:rPr>
        <w:tab/>
      </w:r>
      <w:r w:rsidRPr="002F019D">
        <w:rPr>
          <w:rFonts w:cs="Times New Roman"/>
        </w:rPr>
        <w:tab/>
      </w:r>
      <w:r w:rsidRPr="002F019D">
        <w:rPr>
          <w:rFonts w:cs="Times New Roman"/>
          <w:b/>
        </w:rPr>
        <w:t>Human Rights</w:t>
      </w:r>
      <w:r w:rsidRPr="002F019D">
        <w:rPr>
          <w:rFonts w:cs="Times New Roman"/>
          <w:b/>
        </w:rPr>
        <w:tab/>
      </w:r>
      <w:r w:rsidRPr="002F019D">
        <w:rPr>
          <w:rFonts w:cs="Times New Roman"/>
          <w:b/>
        </w:rPr>
        <w:tab/>
        <w:t>International Crime</w:t>
      </w:r>
    </w:p>
    <w:p w14:paraId="22AC66CC" w14:textId="1EA50AE5" w:rsidR="008A1357" w:rsidRPr="002F019D" w:rsidRDefault="008A1357" w:rsidP="003F5CCD">
      <w:pPr>
        <w:rPr>
          <w:rFonts w:cs="Times New Roman"/>
        </w:rPr>
      </w:pPr>
      <w:r w:rsidRPr="002F019D">
        <w:rPr>
          <w:rFonts w:cs="Times New Roman"/>
        </w:rPr>
        <w:t>1.</w:t>
      </w:r>
      <w:r w:rsidR="002D2C68" w:rsidRPr="002F019D">
        <w:rPr>
          <w:rFonts w:cs="Times New Roman"/>
        </w:rPr>
        <w:t>Pre-trip group presentation</w:t>
      </w:r>
      <w:r w:rsidR="002D2C68" w:rsidRPr="002F019D">
        <w:rPr>
          <w:rFonts w:cs="Times New Roman"/>
        </w:rPr>
        <w:tab/>
      </w:r>
      <w:r w:rsidR="002D2C68" w:rsidRPr="002F019D">
        <w:rPr>
          <w:rFonts w:cs="Times New Roman"/>
        </w:rPr>
        <w:tab/>
        <w:t>15</w:t>
      </w:r>
      <w:r w:rsidRPr="002F019D">
        <w:rPr>
          <w:rFonts w:cs="Times New Roman"/>
        </w:rPr>
        <w:t>%</w:t>
      </w:r>
      <w:r w:rsidR="002D2C68" w:rsidRPr="002F019D">
        <w:rPr>
          <w:rFonts w:cs="Times New Roman"/>
        </w:rPr>
        <w:tab/>
      </w:r>
      <w:r w:rsidR="002D2C68" w:rsidRPr="002F019D">
        <w:rPr>
          <w:rFonts w:cs="Times New Roman"/>
        </w:rPr>
        <w:tab/>
      </w:r>
      <w:r w:rsidR="002D2C68" w:rsidRPr="002F019D">
        <w:rPr>
          <w:rFonts w:cs="Times New Roman"/>
        </w:rPr>
        <w:tab/>
      </w:r>
      <w:r w:rsidR="002D2C68" w:rsidRPr="002F019D">
        <w:rPr>
          <w:rFonts w:cs="Times New Roman"/>
        </w:rPr>
        <w:tab/>
        <w:t>15%</w:t>
      </w:r>
    </w:p>
    <w:p w14:paraId="4AF0730E" w14:textId="16DB5FB1" w:rsidR="008A1357" w:rsidRPr="002F019D" w:rsidRDefault="008A1357" w:rsidP="003F5CCD">
      <w:pPr>
        <w:rPr>
          <w:rFonts w:cs="Times New Roman"/>
        </w:rPr>
      </w:pPr>
      <w:r w:rsidRPr="002F019D">
        <w:rPr>
          <w:rFonts w:cs="Times New Roman"/>
        </w:rPr>
        <w:t>2.</w:t>
      </w:r>
      <w:r w:rsidR="002D2C68" w:rsidRPr="002F019D">
        <w:rPr>
          <w:rFonts w:cs="Times New Roman"/>
        </w:rPr>
        <w:t xml:space="preserve"> Pre-trip quizzes</w:t>
      </w:r>
      <w:r w:rsidR="002D2C68" w:rsidRPr="002F019D">
        <w:rPr>
          <w:rFonts w:cs="Times New Roman"/>
        </w:rPr>
        <w:tab/>
      </w:r>
      <w:r w:rsidR="002D2C68" w:rsidRPr="002F019D">
        <w:rPr>
          <w:rFonts w:cs="Times New Roman"/>
        </w:rPr>
        <w:tab/>
      </w:r>
      <w:r w:rsidR="002D2C68" w:rsidRPr="002F019D">
        <w:rPr>
          <w:rFonts w:cs="Times New Roman"/>
        </w:rPr>
        <w:tab/>
        <w:t>15</w:t>
      </w:r>
      <w:r w:rsidRPr="002F019D">
        <w:rPr>
          <w:rFonts w:cs="Times New Roman"/>
        </w:rPr>
        <w:t>%</w:t>
      </w:r>
      <w:r w:rsidR="002D2C68" w:rsidRPr="002F019D">
        <w:rPr>
          <w:rFonts w:cs="Times New Roman"/>
        </w:rPr>
        <w:tab/>
      </w:r>
      <w:r w:rsidR="002D2C68" w:rsidRPr="002F019D">
        <w:rPr>
          <w:rFonts w:cs="Times New Roman"/>
        </w:rPr>
        <w:tab/>
      </w:r>
      <w:r w:rsidR="002D2C68" w:rsidRPr="002F019D">
        <w:rPr>
          <w:rFonts w:cs="Times New Roman"/>
        </w:rPr>
        <w:tab/>
      </w:r>
      <w:r w:rsidR="002D2C68" w:rsidRPr="002F019D">
        <w:rPr>
          <w:rFonts w:cs="Times New Roman"/>
        </w:rPr>
        <w:tab/>
        <w:t>15%</w:t>
      </w:r>
    </w:p>
    <w:p w14:paraId="68F54393" w14:textId="1D23DB61" w:rsidR="008A1357" w:rsidRPr="002F019D" w:rsidRDefault="00191025" w:rsidP="003F5CCD">
      <w:pPr>
        <w:rPr>
          <w:rFonts w:cs="Times New Roman"/>
        </w:rPr>
      </w:pPr>
      <w:r w:rsidRPr="002F019D">
        <w:rPr>
          <w:rFonts w:cs="Times New Roman"/>
        </w:rPr>
        <w:t>3</w:t>
      </w:r>
      <w:r w:rsidR="008A1357" w:rsidRPr="002F019D">
        <w:rPr>
          <w:rFonts w:cs="Times New Roman"/>
        </w:rPr>
        <w:t xml:space="preserve">. On-site </w:t>
      </w:r>
      <w:r w:rsidR="002D2C68" w:rsidRPr="002F019D">
        <w:rPr>
          <w:rFonts w:cs="Times New Roman"/>
        </w:rPr>
        <w:t>journals</w:t>
      </w:r>
      <w:r w:rsidR="008A1357" w:rsidRPr="002F019D">
        <w:rPr>
          <w:rFonts w:cs="Times New Roman"/>
        </w:rPr>
        <w:tab/>
      </w:r>
      <w:r w:rsidR="008A1357" w:rsidRPr="002F019D">
        <w:rPr>
          <w:rFonts w:cs="Times New Roman"/>
        </w:rPr>
        <w:tab/>
      </w:r>
      <w:r w:rsidR="002D2C68" w:rsidRPr="002F019D">
        <w:rPr>
          <w:rFonts w:cs="Times New Roman"/>
        </w:rPr>
        <w:tab/>
        <w:t>15</w:t>
      </w:r>
      <w:r w:rsidR="008A1357" w:rsidRPr="002F019D">
        <w:rPr>
          <w:rFonts w:cs="Times New Roman"/>
        </w:rPr>
        <w:t>%</w:t>
      </w:r>
      <w:r w:rsidRPr="002F019D">
        <w:rPr>
          <w:rFonts w:cs="Times New Roman"/>
        </w:rPr>
        <w:tab/>
      </w:r>
      <w:r w:rsidRPr="002F019D">
        <w:rPr>
          <w:rFonts w:cs="Times New Roman"/>
        </w:rPr>
        <w:tab/>
      </w:r>
      <w:r w:rsidRPr="002F019D">
        <w:rPr>
          <w:rFonts w:cs="Times New Roman"/>
        </w:rPr>
        <w:tab/>
      </w:r>
      <w:r w:rsidRPr="002F019D">
        <w:rPr>
          <w:rFonts w:cs="Times New Roman"/>
        </w:rPr>
        <w:tab/>
        <w:t>15%</w:t>
      </w:r>
    </w:p>
    <w:p w14:paraId="202A066B" w14:textId="4217EB9F" w:rsidR="008A1357" w:rsidRPr="002F019D" w:rsidRDefault="00191025" w:rsidP="003F5CCD">
      <w:pPr>
        <w:rPr>
          <w:rFonts w:cs="Times New Roman"/>
        </w:rPr>
      </w:pPr>
      <w:r w:rsidRPr="002F019D">
        <w:rPr>
          <w:rFonts w:cs="Times New Roman"/>
        </w:rPr>
        <w:t>4</w:t>
      </w:r>
      <w:r w:rsidR="008A1357" w:rsidRPr="002F019D">
        <w:rPr>
          <w:rFonts w:cs="Times New Roman"/>
        </w:rPr>
        <w:t xml:space="preserve">. </w:t>
      </w:r>
      <w:r w:rsidRPr="002F019D">
        <w:rPr>
          <w:rFonts w:cs="Times New Roman"/>
        </w:rPr>
        <w:t>On-site debriefing sessions</w:t>
      </w:r>
      <w:r w:rsidRPr="002F019D">
        <w:rPr>
          <w:rFonts w:cs="Times New Roman"/>
        </w:rPr>
        <w:tab/>
      </w:r>
      <w:r w:rsidRPr="002F019D">
        <w:rPr>
          <w:rFonts w:cs="Times New Roman"/>
        </w:rPr>
        <w:tab/>
        <w:t>15</w:t>
      </w:r>
      <w:r w:rsidR="008A1357" w:rsidRPr="002F019D">
        <w:rPr>
          <w:rFonts w:cs="Times New Roman"/>
        </w:rPr>
        <w:t>%</w:t>
      </w:r>
      <w:r w:rsidRPr="002F019D">
        <w:rPr>
          <w:rFonts w:cs="Times New Roman"/>
        </w:rPr>
        <w:tab/>
      </w:r>
      <w:r w:rsidRPr="002F019D">
        <w:rPr>
          <w:rFonts w:cs="Times New Roman"/>
        </w:rPr>
        <w:tab/>
      </w:r>
      <w:r w:rsidRPr="002F019D">
        <w:rPr>
          <w:rFonts w:cs="Times New Roman"/>
        </w:rPr>
        <w:tab/>
      </w:r>
      <w:r w:rsidRPr="002F019D">
        <w:rPr>
          <w:rFonts w:cs="Times New Roman"/>
        </w:rPr>
        <w:tab/>
        <w:t>15%</w:t>
      </w:r>
    </w:p>
    <w:p w14:paraId="21AB5AFD" w14:textId="4A882BD5" w:rsidR="00191025" w:rsidRPr="002F019D" w:rsidRDefault="00191025" w:rsidP="003F5CCD">
      <w:pPr>
        <w:rPr>
          <w:rFonts w:cs="Times New Roman"/>
        </w:rPr>
      </w:pPr>
      <w:r w:rsidRPr="002F019D">
        <w:rPr>
          <w:rFonts w:cs="Times New Roman"/>
        </w:rPr>
        <w:t>5. Post-trip quizzes</w:t>
      </w:r>
      <w:r w:rsidRPr="002F019D">
        <w:rPr>
          <w:rFonts w:cs="Times New Roman"/>
        </w:rPr>
        <w:tab/>
      </w:r>
      <w:r w:rsidRPr="002F019D">
        <w:rPr>
          <w:rFonts w:cs="Times New Roman"/>
        </w:rPr>
        <w:tab/>
      </w:r>
      <w:r w:rsidRPr="002F019D">
        <w:rPr>
          <w:rFonts w:cs="Times New Roman"/>
        </w:rPr>
        <w:tab/>
        <w:t>15%</w:t>
      </w:r>
      <w:r w:rsidRPr="002F019D">
        <w:rPr>
          <w:rFonts w:cs="Times New Roman"/>
        </w:rPr>
        <w:tab/>
      </w:r>
      <w:r w:rsidRPr="002F019D">
        <w:rPr>
          <w:rFonts w:cs="Times New Roman"/>
        </w:rPr>
        <w:tab/>
      </w:r>
      <w:r w:rsidRPr="002F019D">
        <w:rPr>
          <w:rFonts w:cs="Times New Roman"/>
        </w:rPr>
        <w:tab/>
      </w:r>
      <w:r w:rsidRPr="002F019D">
        <w:rPr>
          <w:rFonts w:cs="Times New Roman"/>
        </w:rPr>
        <w:tab/>
        <w:t>15%</w:t>
      </w:r>
    </w:p>
    <w:p w14:paraId="1A26B3D7" w14:textId="43FA0A97" w:rsidR="00191025" w:rsidRPr="002F019D" w:rsidRDefault="00191025" w:rsidP="003F5CCD">
      <w:pPr>
        <w:rPr>
          <w:rFonts w:cs="Times New Roman"/>
        </w:rPr>
      </w:pPr>
      <w:r w:rsidRPr="002F019D">
        <w:rPr>
          <w:rFonts w:cs="Times New Roman"/>
        </w:rPr>
        <w:t>6. Post-trip paper</w:t>
      </w:r>
      <w:r w:rsidRPr="002F019D">
        <w:rPr>
          <w:rFonts w:cs="Times New Roman"/>
        </w:rPr>
        <w:tab/>
      </w:r>
      <w:r w:rsidRPr="002F019D">
        <w:rPr>
          <w:rFonts w:cs="Times New Roman"/>
        </w:rPr>
        <w:tab/>
      </w:r>
      <w:r w:rsidRPr="002F019D">
        <w:rPr>
          <w:rFonts w:cs="Times New Roman"/>
        </w:rPr>
        <w:tab/>
        <w:t>15%</w:t>
      </w:r>
      <w:r w:rsidRPr="002F019D">
        <w:rPr>
          <w:rFonts w:cs="Times New Roman"/>
        </w:rPr>
        <w:tab/>
      </w:r>
      <w:r w:rsidRPr="002F019D">
        <w:rPr>
          <w:rFonts w:cs="Times New Roman"/>
        </w:rPr>
        <w:tab/>
      </w:r>
      <w:r w:rsidRPr="002F019D">
        <w:rPr>
          <w:rFonts w:cs="Times New Roman"/>
        </w:rPr>
        <w:tab/>
      </w:r>
      <w:r w:rsidRPr="002F019D">
        <w:rPr>
          <w:rFonts w:cs="Times New Roman"/>
        </w:rPr>
        <w:tab/>
        <w:t>15%</w:t>
      </w:r>
    </w:p>
    <w:p w14:paraId="51411D5D" w14:textId="293111F8" w:rsidR="00191025" w:rsidRPr="002F019D" w:rsidRDefault="00191025" w:rsidP="003F5CCD">
      <w:pPr>
        <w:rPr>
          <w:rFonts w:cs="Times New Roman"/>
        </w:rPr>
      </w:pPr>
      <w:r w:rsidRPr="002F019D">
        <w:rPr>
          <w:rFonts w:cs="Times New Roman"/>
        </w:rPr>
        <w:t>7. Overall participation</w:t>
      </w:r>
      <w:r w:rsidRPr="002F019D">
        <w:rPr>
          <w:rFonts w:cs="Times New Roman"/>
        </w:rPr>
        <w:tab/>
      </w:r>
      <w:r w:rsidRPr="002F019D">
        <w:rPr>
          <w:rFonts w:cs="Times New Roman"/>
        </w:rPr>
        <w:tab/>
        <w:t>10-100%</w:t>
      </w:r>
      <w:r w:rsidRPr="002F019D">
        <w:rPr>
          <w:rFonts w:cs="Times New Roman"/>
        </w:rPr>
        <w:tab/>
      </w:r>
      <w:r w:rsidRPr="002F019D">
        <w:rPr>
          <w:rFonts w:cs="Times New Roman"/>
        </w:rPr>
        <w:tab/>
      </w:r>
      <w:r w:rsidRPr="002F019D">
        <w:rPr>
          <w:rFonts w:cs="Times New Roman"/>
        </w:rPr>
        <w:tab/>
        <w:t>10-100%</w:t>
      </w:r>
    </w:p>
    <w:p w14:paraId="71E0880C" w14:textId="0B1164FC" w:rsidR="008A1357" w:rsidRPr="002F019D" w:rsidRDefault="008A1357" w:rsidP="003F5CCD">
      <w:pPr>
        <w:rPr>
          <w:rFonts w:cs="Times New Roman"/>
        </w:rPr>
      </w:pPr>
      <w:r w:rsidRPr="002F019D">
        <w:rPr>
          <w:rFonts w:cs="Times New Roman"/>
        </w:rPr>
        <w:tab/>
      </w:r>
      <w:r w:rsidRPr="002F019D">
        <w:rPr>
          <w:rFonts w:cs="Times New Roman"/>
        </w:rPr>
        <w:tab/>
      </w:r>
      <w:r w:rsidRPr="002F019D">
        <w:rPr>
          <w:rFonts w:cs="Times New Roman"/>
        </w:rPr>
        <w:tab/>
      </w:r>
      <w:r w:rsidRPr="002F019D">
        <w:rPr>
          <w:rFonts w:cs="Times New Roman"/>
        </w:rPr>
        <w:tab/>
      </w:r>
      <w:r w:rsidRPr="002F019D">
        <w:rPr>
          <w:rFonts w:cs="Times New Roman"/>
          <w:u w:val="single"/>
        </w:rPr>
        <w:t>Total</w:t>
      </w:r>
      <w:r w:rsidRPr="002F019D">
        <w:rPr>
          <w:rFonts w:cs="Times New Roman"/>
        </w:rPr>
        <w:tab/>
        <w:t>100%</w:t>
      </w:r>
      <w:r w:rsidR="00191025" w:rsidRPr="002F019D">
        <w:rPr>
          <w:rFonts w:cs="Times New Roman"/>
        </w:rPr>
        <w:tab/>
      </w:r>
      <w:r w:rsidR="00191025" w:rsidRPr="002F019D">
        <w:rPr>
          <w:rFonts w:cs="Times New Roman"/>
        </w:rPr>
        <w:tab/>
      </w:r>
      <w:r w:rsidR="00191025" w:rsidRPr="002F019D">
        <w:rPr>
          <w:rFonts w:cs="Times New Roman"/>
        </w:rPr>
        <w:tab/>
      </w:r>
      <w:r w:rsidR="00191025" w:rsidRPr="002F019D">
        <w:rPr>
          <w:rFonts w:cs="Times New Roman"/>
          <w:u w:val="single"/>
        </w:rPr>
        <w:t>Total</w:t>
      </w:r>
      <w:r w:rsidR="00191025" w:rsidRPr="002F019D">
        <w:rPr>
          <w:rFonts w:cs="Times New Roman"/>
        </w:rPr>
        <w:tab/>
        <w:t>100%</w:t>
      </w:r>
    </w:p>
    <w:p w14:paraId="75C58122" w14:textId="77777777" w:rsidR="009B1129" w:rsidRPr="002F019D" w:rsidRDefault="009B1129" w:rsidP="003F5CCD">
      <w:pPr>
        <w:rPr>
          <w:rFonts w:cs="Times New Roman"/>
        </w:rPr>
      </w:pPr>
    </w:p>
    <w:p w14:paraId="673DDF0F" w14:textId="77777777" w:rsidR="00CA5E1D" w:rsidRDefault="00CA5E1D" w:rsidP="003F5CCD">
      <w:pPr>
        <w:rPr>
          <w:rFonts w:cs="Times New Roman"/>
          <w:b/>
        </w:rPr>
      </w:pPr>
    </w:p>
    <w:p w14:paraId="2C1719C7" w14:textId="205636AD" w:rsidR="005976B3" w:rsidRPr="002F019D" w:rsidRDefault="005976B3" w:rsidP="003F5CCD">
      <w:pPr>
        <w:rPr>
          <w:rFonts w:cs="Times New Roman"/>
        </w:rPr>
      </w:pPr>
      <w:r w:rsidRPr="002F019D">
        <w:rPr>
          <w:rFonts w:cs="Times New Roman"/>
          <w:b/>
        </w:rPr>
        <w:t>Pre-Trip Group Presentation</w:t>
      </w:r>
    </w:p>
    <w:p w14:paraId="267C3DCD" w14:textId="77777777" w:rsidR="005976B3" w:rsidRPr="002F019D" w:rsidRDefault="005976B3" w:rsidP="003F5CCD">
      <w:pPr>
        <w:rPr>
          <w:rFonts w:cs="Times New Roman"/>
        </w:rPr>
      </w:pPr>
    </w:p>
    <w:p w14:paraId="23573192" w14:textId="18529D94" w:rsidR="00CA5E1D" w:rsidRDefault="00CA5E1D" w:rsidP="00CA5E1D">
      <w:pPr>
        <w:rPr>
          <w:b/>
        </w:rPr>
      </w:pPr>
      <w:r>
        <w:rPr>
          <w:b/>
        </w:rPr>
        <w:t>Your pre-trip  presentation will have three parts – the first on a criminal justice related topic chosen from the list below, and the second on a cultural aspect, also from the list posted on D2L. Last, you will address the question posed under the Human Rights category below.</w:t>
      </w:r>
    </w:p>
    <w:p w14:paraId="63156602" w14:textId="77777777" w:rsidR="00CA5E1D" w:rsidRDefault="00CA5E1D" w:rsidP="00CA5E1D">
      <w:pPr>
        <w:rPr>
          <w:b/>
        </w:rPr>
      </w:pPr>
    </w:p>
    <w:p w14:paraId="46F74EDE" w14:textId="60BF9DBC" w:rsidR="00CA5E1D" w:rsidRPr="000C3BFB" w:rsidRDefault="00CA5E1D" w:rsidP="00CA5E1D">
      <w:pPr>
        <w:rPr>
          <w:b/>
        </w:rPr>
      </w:pPr>
      <w:r>
        <w:rPr>
          <w:b/>
        </w:rPr>
        <w:t>Please prepare and provide an informational handout for the class that can serve as a reference while we are abroad. The handout should also be uploaded into the dropbox on D2L.</w:t>
      </w:r>
    </w:p>
    <w:p w14:paraId="06C1FBA7" w14:textId="77777777" w:rsidR="009D1650" w:rsidRDefault="009D1650" w:rsidP="003F5CCD">
      <w:pPr>
        <w:rPr>
          <w:rFonts w:cs="Times New Roman"/>
        </w:rPr>
      </w:pPr>
    </w:p>
    <w:p w14:paraId="65F6ECA4" w14:textId="77777777" w:rsidR="00CA5E1D" w:rsidRPr="00A0110B" w:rsidRDefault="00CA5E1D" w:rsidP="00CA5E1D">
      <w:pPr>
        <w:jc w:val="center"/>
        <w:rPr>
          <w:b/>
        </w:rPr>
      </w:pPr>
      <w:r w:rsidRPr="00A0110B">
        <w:rPr>
          <w:b/>
        </w:rPr>
        <w:t>HUMAN RIGHTS</w:t>
      </w:r>
    </w:p>
    <w:p w14:paraId="4CE14045" w14:textId="77777777" w:rsidR="00CA5E1D" w:rsidRDefault="00CA5E1D" w:rsidP="00CA5E1D"/>
    <w:p w14:paraId="786B7818" w14:textId="77777777" w:rsidR="00CA5E1D" w:rsidRDefault="00CA5E1D" w:rsidP="00CA5E1D">
      <w:r w:rsidRPr="00714C95">
        <w:rPr>
          <w:b/>
        </w:rPr>
        <w:t>Pre-trip presentation question, Part 1</w:t>
      </w:r>
      <w:r>
        <w:t>: What is justice? Present a definition of justice. In other words, briefly discuss what justice is to the best of the group’s knowledge at this point in the class. (Later, at the end of class, you will revisit this question to see how, if at all, what you experienced and learned in the class changes your understanding of what is just.)</w:t>
      </w:r>
    </w:p>
    <w:p w14:paraId="4DEB398A" w14:textId="77777777" w:rsidR="00CA5E1D" w:rsidRDefault="00CA5E1D" w:rsidP="00CA5E1D"/>
    <w:p w14:paraId="540B30AF" w14:textId="77777777" w:rsidR="00CA5E1D" w:rsidRDefault="00CA5E1D" w:rsidP="00CA5E1D">
      <w:r w:rsidRPr="00714C95">
        <w:rPr>
          <w:b/>
        </w:rPr>
        <w:t>Pre-trip presentation requirement, Part 2</w:t>
      </w:r>
      <w:r>
        <w:t>: Relate the group’s definition of justice to a site to be visited during the trip. How does a place we will visit relate to the question, What is justice? For example, you might visit a museum with a painting that displays a scene that relates to justice. Explain/discuss an example like that. Alternatively, you may choose to relate the group’s definition of justice to one of the cases in the readings (see pages 271-288). Explain/discuss how the group’s definition of justice relates to what happened in the case.</w:t>
      </w:r>
    </w:p>
    <w:p w14:paraId="4C578356" w14:textId="77777777" w:rsidR="00CA5E1D" w:rsidRDefault="00CA5E1D" w:rsidP="00CA5E1D"/>
    <w:p w14:paraId="0C1C326A" w14:textId="4CA8A6EF" w:rsidR="00A25236" w:rsidRPr="00CA5E1D" w:rsidRDefault="00CA5E1D" w:rsidP="003F5CCD">
      <w:pPr>
        <w:rPr>
          <w:u w:val="single"/>
        </w:rPr>
      </w:pPr>
      <w:r w:rsidRPr="0061644B">
        <w:rPr>
          <w:u w:val="single"/>
        </w:rPr>
        <w:t xml:space="preserve">This section of the presentation should be </w:t>
      </w:r>
      <w:r>
        <w:rPr>
          <w:u w:val="single"/>
        </w:rPr>
        <w:t>2.5-5 minutes</w:t>
      </w:r>
    </w:p>
    <w:p w14:paraId="3667169A" w14:textId="2A0B421F" w:rsidR="00CA5E1D" w:rsidRDefault="00CA5E1D" w:rsidP="00CA5E1D">
      <w:pPr>
        <w:jc w:val="center"/>
        <w:rPr>
          <w:rFonts w:cs="Times New Roman"/>
          <w:b/>
        </w:rPr>
      </w:pPr>
      <w:r>
        <w:rPr>
          <w:rFonts w:cs="Times New Roman"/>
          <w:b/>
        </w:rPr>
        <w:t>INTERNATIONAL CRIME &amp; JUSTICE</w:t>
      </w:r>
    </w:p>
    <w:p w14:paraId="061ECC05" w14:textId="77777777" w:rsidR="00CA5E1D" w:rsidRDefault="00CA5E1D" w:rsidP="00CA5E1D">
      <w:pPr>
        <w:jc w:val="center"/>
        <w:rPr>
          <w:rFonts w:cs="Times New Roman"/>
          <w:b/>
        </w:rPr>
      </w:pPr>
    </w:p>
    <w:p w14:paraId="58A234D6" w14:textId="2BDADB60" w:rsidR="009D1650" w:rsidRPr="00CA5E1D" w:rsidRDefault="005976B3" w:rsidP="00CA5E1D">
      <w:pPr>
        <w:rPr>
          <w:rFonts w:cs="Times New Roman"/>
          <w:b/>
        </w:rPr>
      </w:pPr>
      <w:r w:rsidRPr="002F019D">
        <w:rPr>
          <w:rFonts w:cs="Times New Roman"/>
        </w:rPr>
        <w:t>Students will prepare and deliver a presentation on one of the following organizations visited during the trip</w:t>
      </w:r>
      <w:r w:rsidR="009E57A2" w:rsidRPr="002F019D">
        <w:rPr>
          <w:rFonts w:cs="Times New Roman"/>
        </w:rPr>
        <w:t>: ICC, ICTY, ICJ, Europol, Eurojust, Dutch Rapporteur on Human Trafficking, Needle Exchange Programs/Drug Consumption Rooms</w:t>
      </w:r>
      <w:r w:rsidR="009D1650" w:rsidRPr="002F019D">
        <w:rPr>
          <w:rFonts w:cs="Times New Roman"/>
        </w:rPr>
        <w:t>. Students will prepare an informational handout on the chosen organization. Students will prepare questions for the site visit.</w:t>
      </w:r>
      <w:r w:rsidR="00A25236">
        <w:rPr>
          <w:rFonts w:cs="Times New Roman"/>
        </w:rPr>
        <w:t xml:space="preserve"> </w:t>
      </w:r>
    </w:p>
    <w:p w14:paraId="7F37819A" w14:textId="77777777" w:rsidR="00CA5E1D" w:rsidRDefault="00CA5E1D" w:rsidP="003F5CCD">
      <w:pPr>
        <w:rPr>
          <w:rFonts w:cs="Times New Roman"/>
        </w:rPr>
      </w:pPr>
    </w:p>
    <w:p w14:paraId="0F73DA99" w14:textId="3DFB2817" w:rsidR="00CA5E1D" w:rsidRDefault="00CA5E1D" w:rsidP="003F5CCD">
      <w:pPr>
        <w:rPr>
          <w:rFonts w:cs="Times New Roman"/>
        </w:rPr>
      </w:pPr>
      <w:r>
        <w:rPr>
          <w:rFonts w:cs="Times New Roman"/>
        </w:rPr>
        <w:t>See document on D2L for the presentation topics.</w:t>
      </w:r>
    </w:p>
    <w:p w14:paraId="45AA0CEC" w14:textId="77777777" w:rsidR="00A25236" w:rsidRDefault="00A25236" w:rsidP="003F5CCD">
      <w:pPr>
        <w:rPr>
          <w:rFonts w:cs="Times New Roman"/>
        </w:rPr>
      </w:pPr>
    </w:p>
    <w:p w14:paraId="03455DCB" w14:textId="4F760F58" w:rsidR="00A25236" w:rsidRPr="00CA5E1D" w:rsidRDefault="00CA5E1D" w:rsidP="003F5CCD">
      <w:pPr>
        <w:rPr>
          <w:rFonts w:cs="Times New Roman"/>
          <w:b/>
          <w:i/>
        </w:rPr>
      </w:pPr>
      <w:r w:rsidRPr="00CA5E1D">
        <w:rPr>
          <w:rFonts w:cs="Times New Roman"/>
          <w:b/>
          <w:i/>
        </w:rPr>
        <w:t>The entire presentation is expected to take approximately 15 minutes, excluding questions from the audience. Presentations that are significantly shorter will result in a lower grade.</w:t>
      </w:r>
    </w:p>
    <w:p w14:paraId="189962F5" w14:textId="77777777" w:rsidR="00CA5E1D" w:rsidRDefault="00CA5E1D" w:rsidP="003F5CCD">
      <w:pPr>
        <w:rPr>
          <w:rFonts w:cs="Times New Roman"/>
        </w:rPr>
      </w:pPr>
    </w:p>
    <w:p w14:paraId="0C1971A2" w14:textId="77777777" w:rsidR="00A25236" w:rsidRPr="002F019D" w:rsidRDefault="00A25236" w:rsidP="003F5CCD">
      <w:pPr>
        <w:rPr>
          <w:rFonts w:cs="Times New Roman"/>
        </w:rPr>
      </w:pPr>
    </w:p>
    <w:p w14:paraId="0F30D4AD" w14:textId="5D706B25" w:rsidR="009D1650" w:rsidRPr="002F019D" w:rsidRDefault="009D1650" w:rsidP="003F5CCD">
      <w:pPr>
        <w:rPr>
          <w:rFonts w:cs="Times New Roman"/>
        </w:rPr>
      </w:pPr>
      <w:r w:rsidRPr="002F019D">
        <w:rPr>
          <w:rFonts w:cs="Times New Roman"/>
          <w:b/>
        </w:rPr>
        <w:t>Pre-Trip Quizzes</w:t>
      </w:r>
    </w:p>
    <w:p w14:paraId="3CCB58F6" w14:textId="77777777" w:rsidR="009D1650" w:rsidRPr="002F019D" w:rsidRDefault="009D1650" w:rsidP="003F5CCD">
      <w:pPr>
        <w:rPr>
          <w:rFonts w:cs="Times New Roman"/>
        </w:rPr>
      </w:pPr>
    </w:p>
    <w:p w14:paraId="6020AC22" w14:textId="1F4DF721" w:rsidR="009D1650" w:rsidRPr="002F019D" w:rsidRDefault="009D1650" w:rsidP="003F5CCD">
      <w:pPr>
        <w:rPr>
          <w:rFonts w:cs="Times New Roman"/>
        </w:rPr>
      </w:pPr>
      <w:r w:rsidRPr="002666A9">
        <w:rPr>
          <w:rFonts w:cs="Times New Roman"/>
          <w:i/>
          <w:u w:val="single"/>
        </w:rPr>
        <w:t>Human Rights:</w:t>
      </w:r>
      <w:r w:rsidRPr="002F019D">
        <w:rPr>
          <w:rFonts w:cs="Times New Roman"/>
        </w:rPr>
        <w:t xml:space="preserve"> Students will take a human rights quiz </w:t>
      </w:r>
      <w:r w:rsidR="009E57A2" w:rsidRPr="002F019D">
        <w:rPr>
          <w:rFonts w:cs="Times New Roman"/>
        </w:rPr>
        <w:t xml:space="preserve">based on the assigned readings </w:t>
      </w:r>
      <w:r w:rsidRPr="002F019D">
        <w:rPr>
          <w:rFonts w:cs="Times New Roman"/>
        </w:rPr>
        <w:t>on D2L prior to departure for the trip.</w:t>
      </w:r>
    </w:p>
    <w:p w14:paraId="176C66EB" w14:textId="77777777" w:rsidR="002666A9" w:rsidRDefault="002666A9" w:rsidP="002666A9"/>
    <w:p w14:paraId="34B4F793" w14:textId="77777777" w:rsidR="002666A9" w:rsidRDefault="002666A9" w:rsidP="002666A9">
      <w:r>
        <w:t xml:space="preserve">Review pages 1-65, 160-270 for the quiz. Expect to see objective questions. Readings include: Plato’s </w:t>
      </w:r>
      <w:r>
        <w:rPr>
          <w:i/>
        </w:rPr>
        <w:t>Republic</w:t>
      </w:r>
      <w:r>
        <w:t xml:space="preserve">, Mill’s </w:t>
      </w:r>
      <w:r>
        <w:rPr>
          <w:i/>
        </w:rPr>
        <w:t>On Liberty</w:t>
      </w:r>
      <w:r>
        <w:t xml:space="preserve">, and Locke’s </w:t>
      </w:r>
      <w:r>
        <w:rPr>
          <w:i/>
        </w:rPr>
        <w:t>Second Treatise of Government</w:t>
      </w:r>
      <w:r>
        <w:t>.</w:t>
      </w:r>
    </w:p>
    <w:p w14:paraId="1D8A90B4" w14:textId="77777777" w:rsidR="002666A9" w:rsidRDefault="002666A9" w:rsidP="002666A9"/>
    <w:p w14:paraId="6B4B9787" w14:textId="77777777" w:rsidR="002666A9" w:rsidRPr="002F019D" w:rsidRDefault="002666A9" w:rsidP="003F5CCD">
      <w:pPr>
        <w:rPr>
          <w:rFonts w:cs="Times New Roman"/>
        </w:rPr>
      </w:pPr>
    </w:p>
    <w:p w14:paraId="2443938C" w14:textId="081FB5CF" w:rsidR="00A25236" w:rsidRPr="002F019D" w:rsidRDefault="009D1650" w:rsidP="003F5CCD">
      <w:pPr>
        <w:rPr>
          <w:rFonts w:cs="Times New Roman"/>
        </w:rPr>
      </w:pPr>
      <w:r w:rsidRPr="002666A9">
        <w:rPr>
          <w:rFonts w:cs="Times New Roman"/>
          <w:i/>
          <w:u w:val="single"/>
        </w:rPr>
        <w:t>International Crime:</w:t>
      </w:r>
      <w:r w:rsidRPr="002F019D">
        <w:rPr>
          <w:rFonts w:cs="Times New Roman"/>
        </w:rPr>
        <w:t xml:space="preserve"> </w:t>
      </w:r>
      <w:r w:rsidR="00CA5E1D">
        <w:rPr>
          <w:rFonts w:cs="Times New Roman"/>
        </w:rPr>
        <w:t>Review pages 451 – 623 for the quiz. V</w:t>
      </w:r>
      <w:r w:rsidRPr="002F019D">
        <w:rPr>
          <w:rFonts w:cs="Times New Roman"/>
        </w:rPr>
        <w:t xml:space="preserve">isit </w:t>
      </w:r>
      <w:r w:rsidR="00CA5E1D">
        <w:rPr>
          <w:rFonts w:cs="Times New Roman"/>
        </w:rPr>
        <w:t xml:space="preserve">agency </w:t>
      </w:r>
      <w:r w:rsidRPr="002F019D">
        <w:rPr>
          <w:rFonts w:cs="Times New Roman"/>
        </w:rPr>
        <w:t xml:space="preserve">websites (listed on D2L) </w:t>
      </w:r>
    </w:p>
    <w:p w14:paraId="438E7122" w14:textId="77777777" w:rsidR="00CA5E1D" w:rsidRDefault="00CA5E1D" w:rsidP="003F5CCD">
      <w:pPr>
        <w:rPr>
          <w:rFonts w:cs="Times New Roman"/>
          <w:b/>
        </w:rPr>
      </w:pPr>
    </w:p>
    <w:p w14:paraId="7D18F1EB" w14:textId="77777777" w:rsidR="00CA5E1D" w:rsidRDefault="00CA5E1D" w:rsidP="003F5CCD">
      <w:pPr>
        <w:rPr>
          <w:rFonts w:cs="Times New Roman"/>
          <w:b/>
        </w:rPr>
      </w:pPr>
    </w:p>
    <w:p w14:paraId="1D6B98F2" w14:textId="03FA157D" w:rsidR="008A1357" w:rsidRPr="002F019D" w:rsidRDefault="005976B3" w:rsidP="003F5CCD">
      <w:pPr>
        <w:rPr>
          <w:rFonts w:cs="Times New Roman"/>
        </w:rPr>
      </w:pPr>
      <w:r w:rsidRPr="002F019D">
        <w:rPr>
          <w:rFonts w:cs="Times New Roman"/>
          <w:b/>
        </w:rPr>
        <w:t xml:space="preserve">On-Site </w:t>
      </w:r>
      <w:r w:rsidR="008A1357" w:rsidRPr="002F019D">
        <w:rPr>
          <w:rFonts w:cs="Times New Roman"/>
          <w:b/>
        </w:rPr>
        <w:t>Journal</w:t>
      </w:r>
    </w:p>
    <w:p w14:paraId="353E5317" w14:textId="77777777" w:rsidR="008A1357" w:rsidRPr="002F019D" w:rsidRDefault="008A1357" w:rsidP="003F5CCD">
      <w:pPr>
        <w:rPr>
          <w:rFonts w:cs="Times New Roman"/>
        </w:rPr>
      </w:pPr>
    </w:p>
    <w:p w14:paraId="469DE355" w14:textId="6F50597E" w:rsidR="008A1357" w:rsidRPr="002F019D" w:rsidRDefault="008A1357" w:rsidP="003F5CCD">
      <w:pPr>
        <w:rPr>
          <w:rFonts w:cs="Times New Roman"/>
        </w:rPr>
      </w:pPr>
      <w:r w:rsidRPr="002F019D">
        <w:rPr>
          <w:rFonts w:cs="Times New Roman"/>
        </w:rPr>
        <w:t>Students are required to write a journal each day of the trip. There will be two types</w:t>
      </w:r>
      <w:r w:rsidR="00AA7043" w:rsidRPr="002F019D">
        <w:rPr>
          <w:rFonts w:cs="Times New Roman"/>
        </w:rPr>
        <w:t xml:space="preserve"> or categories</w:t>
      </w:r>
      <w:r w:rsidRPr="002F019D">
        <w:rPr>
          <w:rFonts w:cs="Times New Roman"/>
        </w:rPr>
        <w:t xml:space="preserve"> of journal entries </w:t>
      </w:r>
      <w:r w:rsidR="00AA7043" w:rsidRPr="002F019D">
        <w:rPr>
          <w:rFonts w:cs="Times New Roman"/>
        </w:rPr>
        <w:t xml:space="preserve">each day of </w:t>
      </w:r>
      <w:r w:rsidRPr="002F019D">
        <w:rPr>
          <w:rFonts w:cs="Times New Roman"/>
        </w:rPr>
        <w:t>the trip: personal</w:t>
      </w:r>
      <w:r w:rsidR="00AA7043" w:rsidRPr="002F019D">
        <w:rPr>
          <w:rFonts w:cs="Times New Roman"/>
        </w:rPr>
        <w:t>/reflective</w:t>
      </w:r>
      <w:r w:rsidRPr="002F019D">
        <w:rPr>
          <w:rFonts w:cs="Times New Roman"/>
        </w:rPr>
        <w:t xml:space="preserve"> </w:t>
      </w:r>
      <w:r w:rsidR="00AA7043" w:rsidRPr="002F019D">
        <w:rPr>
          <w:rFonts w:cs="Times New Roman"/>
        </w:rPr>
        <w:t xml:space="preserve">(for Human Rights) </w:t>
      </w:r>
      <w:r w:rsidRPr="002F019D">
        <w:rPr>
          <w:rFonts w:cs="Times New Roman"/>
        </w:rPr>
        <w:t>and</w:t>
      </w:r>
      <w:r w:rsidR="00AA7043" w:rsidRPr="002F019D">
        <w:rPr>
          <w:rFonts w:cs="Times New Roman"/>
        </w:rPr>
        <w:t xml:space="preserve"> comparative (for International Crime)</w:t>
      </w:r>
      <w:r w:rsidRPr="002F019D">
        <w:rPr>
          <w:rFonts w:cs="Times New Roman"/>
        </w:rPr>
        <w:t>.</w:t>
      </w:r>
    </w:p>
    <w:p w14:paraId="1EF3B850" w14:textId="77777777" w:rsidR="008A1357" w:rsidRPr="002F019D" w:rsidRDefault="008A1357" w:rsidP="003F5CCD">
      <w:pPr>
        <w:rPr>
          <w:rFonts w:cs="Times New Roman"/>
        </w:rPr>
      </w:pPr>
    </w:p>
    <w:p w14:paraId="06F29C8C" w14:textId="63B80816" w:rsidR="008A1357" w:rsidRPr="002F019D" w:rsidRDefault="008A1357" w:rsidP="003F5CCD">
      <w:pPr>
        <w:rPr>
          <w:rFonts w:cs="Times New Roman"/>
        </w:rPr>
      </w:pPr>
      <w:r w:rsidRPr="002F019D">
        <w:rPr>
          <w:rFonts w:cs="Times New Roman"/>
          <w:u w:val="single"/>
        </w:rPr>
        <w:t>Personal</w:t>
      </w:r>
      <w:r w:rsidR="00AA7043" w:rsidRPr="002F019D">
        <w:rPr>
          <w:rFonts w:cs="Times New Roman"/>
        </w:rPr>
        <w:t>: For Human Rights, which require self-reflection (the self-examined life) for study, t</w:t>
      </w:r>
      <w:r w:rsidRPr="002F019D">
        <w:rPr>
          <w:rFonts w:cs="Times New Roman"/>
        </w:rPr>
        <w:t xml:space="preserve">he personal journal will focus on one’s personal (subjective) reaction to things and people encountered on the trip. It will reflect one’s feelings about the study abroad experience. The personal entries may include short passages, sketches, quotations, or anything else that helps with introspective reflection of the travel abroad experience. </w:t>
      </w:r>
      <w:r w:rsidR="00AA7043" w:rsidRPr="002F019D">
        <w:rPr>
          <w:rFonts w:cs="Times New Roman"/>
        </w:rPr>
        <w:t xml:space="preserve">You should think about what you saw and experienced during the previous 24 hours and write about whether it was good or bad. </w:t>
      </w:r>
      <w:r w:rsidRPr="002F019D">
        <w:rPr>
          <w:rFonts w:cs="Times New Roman"/>
        </w:rPr>
        <w:t xml:space="preserve">The following formula </w:t>
      </w:r>
      <w:r w:rsidR="00AA7043" w:rsidRPr="002F019D">
        <w:rPr>
          <w:rFonts w:cs="Times New Roman"/>
        </w:rPr>
        <w:t>is suggested for the personal entry each day</w:t>
      </w:r>
      <w:r w:rsidRPr="002F019D">
        <w:rPr>
          <w:rFonts w:cs="Times New Roman"/>
        </w:rPr>
        <w:t>:</w:t>
      </w:r>
    </w:p>
    <w:p w14:paraId="09C496DF" w14:textId="77777777" w:rsidR="008A1357" w:rsidRPr="002F019D" w:rsidRDefault="008A1357" w:rsidP="003F5CCD">
      <w:pPr>
        <w:rPr>
          <w:rFonts w:cs="Times New Roman"/>
        </w:rPr>
      </w:pPr>
    </w:p>
    <w:p w14:paraId="0C8BAC27" w14:textId="4A92CFC5" w:rsidR="008A1357" w:rsidRPr="002F019D" w:rsidRDefault="008A1357" w:rsidP="003F5CCD">
      <w:pPr>
        <w:rPr>
          <w:rFonts w:cs="Times New Roman"/>
        </w:rPr>
      </w:pPr>
      <w:r w:rsidRPr="002F019D">
        <w:rPr>
          <w:rFonts w:cs="Times New Roman"/>
        </w:rPr>
        <w:t>1. Describe an event or observation from the day</w:t>
      </w:r>
      <w:r w:rsidR="0093195A" w:rsidRPr="002F019D">
        <w:rPr>
          <w:rFonts w:cs="Times New Roman"/>
        </w:rPr>
        <w:t>.</w:t>
      </w:r>
    </w:p>
    <w:p w14:paraId="3F6CC372" w14:textId="5A5DD21B" w:rsidR="0093195A" w:rsidRPr="002F019D" w:rsidRDefault="0093195A" w:rsidP="003F5CCD">
      <w:pPr>
        <w:rPr>
          <w:rFonts w:cs="Times New Roman"/>
        </w:rPr>
      </w:pPr>
      <w:r w:rsidRPr="002F019D">
        <w:rPr>
          <w:rFonts w:cs="Times New Roman"/>
        </w:rPr>
        <w:t xml:space="preserve">2. Describe </w:t>
      </w:r>
      <w:r w:rsidR="00B04CC3" w:rsidRPr="002F019D">
        <w:rPr>
          <w:rFonts w:cs="Times New Roman"/>
        </w:rPr>
        <w:t xml:space="preserve">your </w:t>
      </w:r>
      <w:r w:rsidRPr="002F019D">
        <w:rPr>
          <w:rFonts w:cs="Times New Roman"/>
        </w:rPr>
        <w:t xml:space="preserve">feelings </w:t>
      </w:r>
      <w:r w:rsidR="00B04CC3" w:rsidRPr="002F019D">
        <w:rPr>
          <w:rFonts w:cs="Times New Roman"/>
        </w:rPr>
        <w:t>about what you saw or experienced</w:t>
      </w:r>
      <w:r w:rsidRPr="002F019D">
        <w:rPr>
          <w:rFonts w:cs="Times New Roman"/>
        </w:rPr>
        <w:t>.</w:t>
      </w:r>
    </w:p>
    <w:p w14:paraId="51BDA097" w14:textId="2C522F95" w:rsidR="0093195A" w:rsidRPr="002F019D" w:rsidRDefault="0093195A" w:rsidP="003F5CCD">
      <w:pPr>
        <w:rPr>
          <w:rFonts w:cs="Times New Roman"/>
        </w:rPr>
      </w:pPr>
      <w:r w:rsidRPr="002F019D">
        <w:rPr>
          <w:rFonts w:cs="Times New Roman"/>
        </w:rPr>
        <w:t>3. Describe the value(s) (predispositions) that were tested or vindicated by the experience.</w:t>
      </w:r>
    </w:p>
    <w:p w14:paraId="67F82D2F" w14:textId="7B4CB7AF" w:rsidR="0093195A" w:rsidRPr="002F019D" w:rsidRDefault="0093195A" w:rsidP="003F5CCD">
      <w:pPr>
        <w:rPr>
          <w:rFonts w:cs="Times New Roman"/>
        </w:rPr>
      </w:pPr>
      <w:r w:rsidRPr="002F019D">
        <w:rPr>
          <w:rFonts w:cs="Times New Roman"/>
        </w:rPr>
        <w:t>4. Describe the takeaway opinion or conclusion drawn from the experience upon reflection.</w:t>
      </w:r>
    </w:p>
    <w:p w14:paraId="65013B4C" w14:textId="77777777" w:rsidR="0093195A" w:rsidRPr="002F019D" w:rsidRDefault="0093195A" w:rsidP="003F5CCD">
      <w:pPr>
        <w:rPr>
          <w:rFonts w:cs="Times New Roman"/>
        </w:rPr>
      </w:pPr>
    </w:p>
    <w:p w14:paraId="492FB60D" w14:textId="72275817" w:rsidR="0093195A" w:rsidRPr="002F019D" w:rsidRDefault="00AA7043" w:rsidP="003F5CCD">
      <w:pPr>
        <w:rPr>
          <w:rFonts w:cs="Times New Roman"/>
        </w:rPr>
      </w:pPr>
      <w:r w:rsidRPr="002F019D">
        <w:rPr>
          <w:rFonts w:cs="Times New Roman"/>
          <w:u w:val="single"/>
        </w:rPr>
        <w:t>Comparative</w:t>
      </w:r>
      <w:r w:rsidR="0093195A" w:rsidRPr="002F019D">
        <w:rPr>
          <w:rFonts w:cs="Times New Roman"/>
        </w:rPr>
        <w:t xml:space="preserve">: </w:t>
      </w:r>
      <w:r w:rsidRPr="002F019D">
        <w:rPr>
          <w:rFonts w:cs="Times New Roman"/>
        </w:rPr>
        <w:t>For International Crime, students will focus</w:t>
      </w:r>
      <w:r w:rsidR="0093195A" w:rsidRPr="002F019D">
        <w:rPr>
          <w:rFonts w:cs="Times New Roman"/>
        </w:rPr>
        <w:t xml:space="preserve"> on facts (objective information) learned from a par</w:t>
      </w:r>
      <w:r w:rsidRPr="002F019D">
        <w:rPr>
          <w:rFonts w:cs="Times New Roman"/>
        </w:rPr>
        <w:t>ticular event—e.g., site visit—on the trip. The comparative journal entry</w:t>
      </w:r>
      <w:r w:rsidR="0093195A" w:rsidRPr="002F019D">
        <w:rPr>
          <w:rFonts w:cs="Times New Roman"/>
        </w:rPr>
        <w:t xml:space="preserve"> will focus primarily on the site visits and class meetings held during the trip. These entries may be useful when writing the research paper, so students should bring their notebook (and pen or pencil) to all the site visits.</w:t>
      </w:r>
      <w:r w:rsidRPr="002F019D">
        <w:rPr>
          <w:rFonts w:cs="Times New Roman"/>
        </w:rPr>
        <w:t xml:space="preserve"> This section requires you to pay close attention to the day</w:t>
      </w:r>
      <w:r w:rsidR="000E7E28" w:rsidRPr="002F019D">
        <w:rPr>
          <w:rFonts w:cs="Times New Roman"/>
        </w:rPr>
        <w:t>’</w:t>
      </w:r>
      <w:r w:rsidRPr="002F019D">
        <w:rPr>
          <w:rFonts w:cs="Times New Roman"/>
        </w:rPr>
        <w:t>s events and remember at least one moment where the criminal justice system came up—e.g., security at the airport. The following formula is suggested for the comparative entry each day:</w:t>
      </w:r>
    </w:p>
    <w:p w14:paraId="27114370" w14:textId="77777777" w:rsidR="0093195A" w:rsidRPr="002F019D" w:rsidRDefault="0093195A" w:rsidP="003F5CCD">
      <w:pPr>
        <w:rPr>
          <w:rFonts w:cs="Times New Roman"/>
        </w:rPr>
      </w:pPr>
    </w:p>
    <w:p w14:paraId="0831EEA1" w14:textId="39A64542" w:rsidR="0093195A" w:rsidRPr="002F019D" w:rsidRDefault="00AA7043" w:rsidP="003F5CCD">
      <w:pPr>
        <w:rPr>
          <w:rFonts w:cs="Times New Roman"/>
        </w:rPr>
      </w:pPr>
      <w:r w:rsidRPr="002F019D">
        <w:rPr>
          <w:rFonts w:cs="Times New Roman"/>
        </w:rPr>
        <w:t xml:space="preserve">1. </w:t>
      </w:r>
      <w:r w:rsidR="00B04CC3" w:rsidRPr="002F019D">
        <w:rPr>
          <w:rFonts w:cs="Times New Roman"/>
        </w:rPr>
        <w:t>Describe an event or observation from the day (if different from above).</w:t>
      </w:r>
    </w:p>
    <w:p w14:paraId="1E585334" w14:textId="3F1C5A0F" w:rsidR="00B04CC3" w:rsidRPr="002F019D" w:rsidRDefault="00B04CC3" w:rsidP="003F5CCD">
      <w:pPr>
        <w:rPr>
          <w:rFonts w:cs="Times New Roman"/>
        </w:rPr>
      </w:pPr>
      <w:r w:rsidRPr="002F019D">
        <w:rPr>
          <w:rFonts w:cs="Times New Roman"/>
        </w:rPr>
        <w:t>2. Describe your feelings about what you saw or experienced.</w:t>
      </w:r>
    </w:p>
    <w:p w14:paraId="217275C2" w14:textId="0F1AEA75" w:rsidR="00B04CC3" w:rsidRPr="002F019D" w:rsidRDefault="00B04CC3" w:rsidP="003F5CCD">
      <w:pPr>
        <w:rPr>
          <w:rFonts w:cs="Times New Roman"/>
        </w:rPr>
      </w:pPr>
      <w:r w:rsidRPr="002F019D">
        <w:rPr>
          <w:rFonts w:cs="Times New Roman"/>
        </w:rPr>
        <w:t>3. Identify something you learned during a site visit.</w:t>
      </w:r>
    </w:p>
    <w:p w14:paraId="1B4534A4" w14:textId="1132DA15" w:rsidR="00B04CC3" w:rsidRPr="002F019D" w:rsidRDefault="00B04CC3" w:rsidP="003F5CCD">
      <w:pPr>
        <w:rPr>
          <w:rFonts w:cs="Times New Roman"/>
        </w:rPr>
      </w:pPr>
      <w:r w:rsidRPr="002F019D">
        <w:rPr>
          <w:rFonts w:cs="Times New Roman"/>
        </w:rPr>
        <w:t>4. Relate what you saw or experienced to what you learned during a site visit.</w:t>
      </w:r>
    </w:p>
    <w:p w14:paraId="73AF99AA" w14:textId="77777777" w:rsidR="0093195A" w:rsidRPr="002F019D" w:rsidRDefault="0093195A" w:rsidP="003F5CCD">
      <w:pPr>
        <w:rPr>
          <w:rFonts w:cs="Times New Roman"/>
        </w:rPr>
      </w:pPr>
    </w:p>
    <w:p w14:paraId="637D307D" w14:textId="0433A2B4" w:rsidR="009D1650" w:rsidRPr="002F019D" w:rsidRDefault="009D1650" w:rsidP="003F5CCD">
      <w:pPr>
        <w:rPr>
          <w:rFonts w:cs="Times New Roman"/>
        </w:rPr>
      </w:pPr>
      <w:r w:rsidRPr="002F019D">
        <w:rPr>
          <w:rFonts w:cs="Times New Roman"/>
          <w:b/>
        </w:rPr>
        <w:t>On-Site Debriefing Sessions</w:t>
      </w:r>
    </w:p>
    <w:p w14:paraId="4BF58B70" w14:textId="77777777" w:rsidR="009D1650" w:rsidRPr="002F019D" w:rsidRDefault="009D1650" w:rsidP="003F5CCD">
      <w:pPr>
        <w:rPr>
          <w:rFonts w:cs="Times New Roman"/>
        </w:rPr>
      </w:pPr>
    </w:p>
    <w:p w14:paraId="25F31C6F" w14:textId="47F9A9C4" w:rsidR="009D1650" w:rsidRPr="002F019D" w:rsidRDefault="009D1650" w:rsidP="003F5CCD">
      <w:pPr>
        <w:rPr>
          <w:rFonts w:cs="Times New Roman"/>
        </w:rPr>
      </w:pPr>
      <w:r w:rsidRPr="002F019D">
        <w:rPr>
          <w:rFonts w:cs="Times New Roman"/>
        </w:rPr>
        <w:t>There will be a debriefing schedule posted on D2L. Each session will cover both human rights and international crime topics. Students will need to have completed the required readings prior to the date of the debriefing session. Students will be expected to be engaged in the group discussion of the readings and relevant site visit.</w:t>
      </w:r>
    </w:p>
    <w:p w14:paraId="54BA253E" w14:textId="77777777" w:rsidR="009D1650" w:rsidRPr="002F019D" w:rsidRDefault="009D1650" w:rsidP="003F5CCD">
      <w:pPr>
        <w:rPr>
          <w:rFonts w:cs="Times New Roman"/>
        </w:rPr>
      </w:pPr>
    </w:p>
    <w:p w14:paraId="73E38E66" w14:textId="15B9A3E7" w:rsidR="007C4785" w:rsidRPr="002F019D" w:rsidRDefault="007C4785" w:rsidP="003F5CCD">
      <w:pPr>
        <w:rPr>
          <w:rFonts w:cs="Times New Roman"/>
        </w:rPr>
      </w:pPr>
      <w:r w:rsidRPr="002F019D">
        <w:rPr>
          <w:rFonts w:cs="Times New Roman"/>
          <w:b/>
        </w:rPr>
        <w:t>Post-Trip Quizzes</w:t>
      </w:r>
    </w:p>
    <w:p w14:paraId="0DD19549" w14:textId="77777777" w:rsidR="007C4785" w:rsidRPr="002F019D" w:rsidRDefault="007C4785" w:rsidP="003F5CCD">
      <w:pPr>
        <w:rPr>
          <w:rFonts w:cs="Times New Roman"/>
        </w:rPr>
      </w:pPr>
    </w:p>
    <w:p w14:paraId="733FB776" w14:textId="4FA1E41B" w:rsidR="007C4785" w:rsidRPr="002F019D" w:rsidRDefault="007C4785" w:rsidP="007C4785">
      <w:pPr>
        <w:rPr>
          <w:rFonts w:cs="Times New Roman"/>
        </w:rPr>
      </w:pPr>
      <w:r w:rsidRPr="002666A9">
        <w:rPr>
          <w:rFonts w:cs="Times New Roman"/>
          <w:i/>
          <w:u w:val="single"/>
        </w:rPr>
        <w:t>Human Rights:</w:t>
      </w:r>
      <w:r w:rsidRPr="002F019D">
        <w:rPr>
          <w:rFonts w:cs="Times New Roman"/>
        </w:rPr>
        <w:t xml:space="preserve"> Students will take a human rights quiz on D2L after the trip.</w:t>
      </w:r>
    </w:p>
    <w:p w14:paraId="08826DD1" w14:textId="77777777" w:rsidR="002666A9" w:rsidRDefault="002666A9" w:rsidP="002666A9"/>
    <w:p w14:paraId="0EBB8F32" w14:textId="77777777" w:rsidR="002666A9" w:rsidRPr="00D8522A" w:rsidRDefault="002666A9" w:rsidP="002666A9">
      <w:r>
        <w:t>Review pages 1-65, 160-288 for the quiz. Expect to see objective questions. Readings include the pre-trip quiz readings + the cases (</w:t>
      </w:r>
      <w:r>
        <w:rPr>
          <w:i/>
        </w:rPr>
        <w:t>Regina v. Dudley and Stephens</w:t>
      </w:r>
      <w:r>
        <w:t xml:space="preserve">, </w:t>
      </w:r>
      <w:r>
        <w:rPr>
          <w:i/>
        </w:rPr>
        <w:t>Rochin v. California</w:t>
      </w:r>
      <w:r>
        <w:t xml:space="preserve">, and </w:t>
      </w:r>
      <w:r>
        <w:rPr>
          <w:i/>
        </w:rPr>
        <w:t>X v. Turkey</w:t>
      </w:r>
      <w:r>
        <w:t>.</w:t>
      </w:r>
    </w:p>
    <w:p w14:paraId="72181A55" w14:textId="77777777" w:rsidR="002666A9" w:rsidRPr="002F019D" w:rsidRDefault="002666A9" w:rsidP="003F5CCD">
      <w:pPr>
        <w:rPr>
          <w:rFonts w:cs="Times New Roman"/>
        </w:rPr>
      </w:pPr>
    </w:p>
    <w:p w14:paraId="184CB746" w14:textId="1DE897F4" w:rsidR="007C4785" w:rsidRDefault="007C4785" w:rsidP="007C4785">
      <w:pPr>
        <w:rPr>
          <w:rFonts w:cs="Times New Roman"/>
        </w:rPr>
      </w:pPr>
      <w:r w:rsidRPr="002666A9">
        <w:rPr>
          <w:rFonts w:cs="Times New Roman"/>
          <w:i/>
          <w:u w:val="single"/>
        </w:rPr>
        <w:t>International Crime:</w:t>
      </w:r>
      <w:r w:rsidRPr="002F019D">
        <w:rPr>
          <w:rFonts w:cs="Times New Roman"/>
        </w:rPr>
        <w:t xml:space="preserve"> Students will take an international crime quiz on D2L after the trip.</w:t>
      </w:r>
    </w:p>
    <w:p w14:paraId="4A970243" w14:textId="77777777" w:rsidR="00CA5E1D" w:rsidRDefault="00CA5E1D" w:rsidP="007C4785">
      <w:pPr>
        <w:rPr>
          <w:rFonts w:cs="Times New Roman"/>
        </w:rPr>
      </w:pPr>
    </w:p>
    <w:p w14:paraId="7BDAD8BC" w14:textId="0818CD26" w:rsidR="007C4785" w:rsidRDefault="00CA5E1D" w:rsidP="003F5CCD">
      <w:pPr>
        <w:rPr>
          <w:rFonts w:cs="Times New Roman"/>
        </w:rPr>
      </w:pPr>
      <w:r>
        <w:rPr>
          <w:rFonts w:cs="Times New Roman"/>
        </w:rPr>
        <w:t>Review pages 451 – 623 for the quiz. V</w:t>
      </w:r>
      <w:r w:rsidRPr="002F019D">
        <w:rPr>
          <w:rFonts w:cs="Times New Roman"/>
        </w:rPr>
        <w:t xml:space="preserve">isit </w:t>
      </w:r>
      <w:r>
        <w:rPr>
          <w:rFonts w:cs="Times New Roman"/>
        </w:rPr>
        <w:t xml:space="preserve">agency </w:t>
      </w:r>
      <w:r w:rsidRPr="002F019D">
        <w:rPr>
          <w:rFonts w:cs="Times New Roman"/>
        </w:rPr>
        <w:t>websites (listed on D2L</w:t>
      </w:r>
      <w:r>
        <w:rPr>
          <w:rFonts w:cs="Times New Roman"/>
        </w:rPr>
        <w:t>)</w:t>
      </w:r>
    </w:p>
    <w:p w14:paraId="7AB18A6F" w14:textId="77777777" w:rsidR="00CA5E1D" w:rsidRPr="002F019D" w:rsidRDefault="00CA5E1D" w:rsidP="003F5CCD">
      <w:pPr>
        <w:rPr>
          <w:rFonts w:cs="Times New Roman"/>
        </w:rPr>
      </w:pPr>
    </w:p>
    <w:p w14:paraId="4B3CE888" w14:textId="77777777" w:rsidR="00CA5E1D" w:rsidRDefault="00CA5E1D" w:rsidP="003F5CCD">
      <w:pPr>
        <w:rPr>
          <w:rFonts w:cs="Times New Roman"/>
          <w:b/>
        </w:rPr>
      </w:pPr>
    </w:p>
    <w:p w14:paraId="49FF12D7" w14:textId="77777777" w:rsidR="0093195A" w:rsidRPr="002F019D" w:rsidRDefault="0093195A" w:rsidP="003F5CCD">
      <w:pPr>
        <w:rPr>
          <w:rFonts w:cs="Times New Roman"/>
        </w:rPr>
      </w:pPr>
      <w:r w:rsidRPr="002F019D">
        <w:rPr>
          <w:rFonts w:cs="Times New Roman"/>
          <w:b/>
        </w:rPr>
        <w:t>Participation/Experience</w:t>
      </w:r>
    </w:p>
    <w:p w14:paraId="278DA23E" w14:textId="77777777" w:rsidR="0093195A" w:rsidRPr="002F019D" w:rsidRDefault="0093195A" w:rsidP="003F5CCD">
      <w:pPr>
        <w:rPr>
          <w:rFonts w:cs="Times New Roman"/>
        </w:rPr>
      </w:pPr>
    </w:p>
    <w:p w14:paraId="21C9C5C9" w14:textId="6B609499" w:rsidR="0093195A" w:rsidRPr="002F019D" w:rsidRDefault="00D25BB9" w:rsidP="003F5CCD">
      <w:pPr>
        <w:rPr>
          <w:rFonts w:cs="Times New Roman"/>
        </w:rPr>
      </w:pPr>
      <w:r w:rsidRPr="002F019D">
        <w:rPr>
          <w:rFonts w:cs="Times New Roman"/>
        </w:rPr>
        <w:t xml:space="preserve">Studying abroad provides students a variety of experiences, from simple to complex and from personal to academic. For the program to be successful, students must fully participate in all seminars, site visits, and activities, before, during, and after the trip abroad. </w:t>
      </w:r>
      <w:r w:rsidR="007F37F0" w:rsidRPr="002F019D">
        <w:rPr>
          <w:rFonts w:cs="Times New Roman"/>
        </w:rPr>
        <w:t>The pre-trip meetings are designed to orient students to the unique characteristics of the culture, e.g., social practices and foods, and the sites and facilities used for the program, as well as the common personal challenges and opportunities experienced while traveling abroad. The meetings are also designed to assist students prepare for the academic requirements of the class, e.g., hypothesis development, paper and presentations organization, and revision and editing advice (including professional citation style, e.g., APA).</w:t>
      </w:r>
    </w:p>
    <w:p w14:paraId="08316E49" w14:textId="77777777" w:rsidR="007F37F0" w:rsidRPr="002F019D" w:rsidRDefault="007F37F0" w:rsidP="003F5CCD">
      <w:pPr>
        <w:rPr>
          <w:rFonts w:cs="Times New Roman"/>
        </w:rPr>
      </w:pPr>
    </w:p>
    <w:p w14:paraId="70A56832" w14:textId="3D532143" w:rsidR="00E9527B" w:rsidRPr="002F019D" w:rsidRDefault="000E7E28" w:rsidP="003F5CCD">
      <w:pPr>
        <w:rPr>
          <w:rFonts w:cs="Times New Roman"/>
        </w:rPr>
      </w:pPr>
      <w:r w:rsidRPr="002F019D">
        <w:rPr>
          <w:rFonts w:cs="Times New Roman"/>
        </w:rPr>
        <w:t>All</w:t>
      </w:r>
      <w:r w:rsidR="007F37F0" w:rsidRPr="002F019D">
        <w:rPr>
          <w:rFonts w:cs="Times New Roman"/>
        </w:rPr>
        <w:t xml:space="preserve"> activities and site visits during the program require</w:t>
      </w:r>
      <w:r w:rsidR="00E9527B" w:rsidRPr="002F019D">
        <w:rPr>
          <w:rFonts w:cs="Times New Roman"/>
        </w:rPr>
        <w:t xml:space="preserve"> full participation by the students in terms of punctuality, attire, attention, and engagement in each seminar, class event, and/or site visit. Students will very likely experience </w:t>
      </w:r>
      <w:r w:rsidRPr="002F019D">
        <w:rPr>
          <w:rFonts w:cs="Times New Roman"/>
        </w:rPr>
        <w:t xml:space="preserve">some </w:t>
      </w:r>
      <w:r w:rsidR="00E9527B" w:rsidRPr="002F019D">
        <w:rPr>
          <w:rFonts w:cs="Times New Roman"/>
        </w:rPr>
        <w:t xml:space="preserve">difficulty with the culture of the host country, e.g., food, language barrier, social norms and values, and weather; therefore, students must prepare to deal with such eventualities and should treat them as learning opportunities or an </w:t>
      </w:r>
      <w:r w:rsidR="00E9527B" w:rsidRPr="002F019D">
        <w:rPr>
          <w:rFonts w:cs="Times New Roman"/>
          <w:i/>
        </w:rPr>
        <w:t>inconvenience</w:t>
      </w:r>
      <w:r w:rsidR="00E9527B" w:rsidRPr="002F019D">
        <w:rPr>
          <w:rFonts w:cs="Times New Roman"/>
        </w:rPr>
        <w:t xml:space="preserve"> rather than a real problem; expect to be challenged. There will be de-briefing seminars held to evaluate events and the program and share experiences. Absences or failures to pay attention or engage in events or inability to be punctual will result in a range of negative consequences depending upon the severity of the poor participation, i.e., oral or written warning, and, after the first warning loss of points, or, depending upon the severity of the action or non-action, no warning and immediate loss of points </w:t>
      </w:r>
      <w:r w:rsidR="00E9527B" w:rsidRPr="002F019D">
        <w:rPr>
          <w:rFonts w:cs="Times New Roman"/>
          <w:i/>
        </w:rPr>
        <w:t>up to</w:t>
      </w:r>
      <w:r w:rsidR="00E9527B" w:rsidRPr="002F019D">
        <w:rPr>
          <w:rFonts w:cs="Times New Roman"/>
        </w:rPr>
        <w:t xml:space="preserve"> no warning and immediate dismissal from the program</w:t>
      </w:r>
      <w:r w:rsidR="005E25B4" w:rsidRPr="002F019D">
        <w:rPr>
          <w:rFonts w:cs="Times New Roman"/>
        </w:rPr>
        <w:t xml:space="preserve"> and failure of the class</w:t>
      </w:r>
      <w:r w:rsidR="00E9527B" w:rsidRPr="002F019D">
        <w:rPr>
          <w:rFonts w:cs="Times New Roman"/>
        </w:rPr>
        <w:t>. Students are expected to use common sense while in the class.</w:t>
      </w:r>
    </w:p>
    <w:p w14:paraId="2304400A" w14:textId="77777777" w:rsidR="00E9527B" w:rsidRPr="002F019D" w:rsidRDefault="00E9527B" w:rsidP="003F5CCD">
      <w:pPr>
        <w:rPr>
          <w:rFonts w:cs="Times New Roman"/>
        </w:rPr>
      </w:pPr>
    </w:p>
    <w:p w14:paraId="7331A69E" w14:textId="2B861D5E" w:rsidR="007F37F0" w:rsidRDefault="00E9527B" w:rsidP="003F5CCD">
      <w:pPr>
        <w:rPr>
          <w:rFonts w:cs="Times New Roman"/>
        </w:rPr>
      </w:pPr>
      <w:r w:rsidRPr="002F019D">
        <w:rPr>
          <w:rFonts w:cs="Times New Roman"/>
          <w:b/>
        </w:rPr>
        <w:t>There are serious potential academic and economic consequences with poor participation</w:t>
      </w:r>
      <w:r w:rsidRPr="002F019D">
        <w:rPr>
          <w:rFonts w:cs="Times New Roman"/>
        </w:rPr>
        <w:t xml:space="preserve">. </w:t>
      </w:r>
    </w:p>
    <w:p w14:paraId="4F768710" w14:textId="77777777" w:rsidR="002E424A" w:rsidRDefault="002E424A" w:rsidP="003F5CCD">
      <w:pPr>
        <w:rPr>
          <w:rFonts w:cs="Times New Roman"/>
        </w:rPr>
      </w:pPr>
    </w:p>
    <w:p w14:paraId="19C42CFA" w14:textId="77777777" w:rsidR="000E7E28" w:rsidRDefault="000E7E28" w:rsidP="003F5CCD">
      <w:pPr>
        <w:rPr>
          <w:rFonts w:cs="Times New Roman"/>
        </w:rPr>
      </w:pPr>
    </w:p>
    <w:p w14:paraId="4105AF12" w14:textId="77777777" w:rsidR="00CA5E1D" w:rsidRPr="002F019D" w:rsidRDefault="00CA5E1D" w:rsidP="003F5CCD">
      <w:pPr>
        <w:rPr>
          <w:rFonts w:cs="Times New Roman"/>
        </w:rPr>
      </w:pPr>
    </w:p>
    <w:p w14:paraId="14371F20" w14:textId="3CFFBF24" w:rsidR="0023402C" w:rsidRPr="002F019D" w:rsidRDefault="0023402C" w:rsidP="003F5CCD">
      <w:pPr>
        <w:rPr>
          <w:rFonts w:cs="Times New Roman"/>
        </w:rPr>
      </w:pPr>
      <w:r w:rsidRPr="002F019D">
        <w:rPr>
          <w:rFonts w:cs="Times New Roman"/>
          <w:b/>
        </w:rPr>
        <w:t>Post-Trip Papers</w:t>
      </w:r>
    </w:p>
    <w:p w14:paraId="3A54A417" w14:textId="77777777" w:rsidR="0023402C" w:rsidRPr="002F019D" w:rsidRDefault="0023402C" w:rsidP="003F5CCD">
      <w:pPr>
        <w:rPr>
          <w:rFonts w:cs="Times New Roman"/>
        </w:rPr>
      </w:pPr>
    </w:p>
    <w:p w14:paraId="307B449E" w14:textId="00049EF5" w:rsidR="0023402C" w:rsidRPr="002F019D" w:rsidRDefault="0023402C" w:rsidP="003F5CCD">
      <w:pPr>
        <w:rPr>
          <w:rFonts w:cs="Times New Roman"/>
        </w:rPr>
      </w:pPr>
      <w:r w:rsidRPr="002F019D">
        <w:rPr>
          <w:rFonts w:cs="Times New Roman"/>
        </w:rPr>
        <w:t>The students will write one paper that has a</w:t>
      </w:r>
      <w:r w:rsidR="005612F3" w:rsidRPr="002F019D">
        <w:rPr>
          <w:rFonts w:cs="Times New Roman"/>
        </w:rPr>
        <w:t>n introduction section, a</w:t>
      </w:r>
      <w:r w:rsidRPr="002F019D">
        <w:rPr>
          <w:rFonts w:cs="Times New Roman"/>
        </w:rPr>
        <w:t xml:space="preserve"> human rights section</w:t>
      </w:r>
      <w:r w:rsidR="00F04C08" w:rsidRPr="002F019D">
        <w:rPr>
          <w:rFonts w:cs="Times New Roman"/>
        </w:rPr>
        <w:t xml:space="preserve">, </w:t>
      </w:r>
      <w:r w:rsidRPr="002F019D">
        <w:rPr>
          <w:rFonts w:cs="Times New Roman"/>
        </w:rPr>
        <w:t>an international crime section</w:t>
      </w:r>
      <w:r w:rsidR="00F04C08" w:rsidRPr="002F019D">
        <w:rPr>
          <w:rFonts w:cs="Times New Roman"/>
        </w:rPr>
        <w:t>, and a conclusion</w:t>
      </w:r>
      <w:r w:rsidRPr="002F019D">
        <w:rPr>
          <w:rFonts w:cs="Times New Roman"/>
        </w:rPr>
        <w:t xml:space="preserve">. The paper topic for human rights and the paper topic for international crime </w:t>
      </w:r>
      <w:r w:rsidR="00334E51" w:rsidRPr="002F019D">
        <w:rPr>
          <w:rFonts w:cs="Times New Roman"/>
        </w:rPr>
        <w:t>MUST</w:t>
      </w:r>
      <w:r w:rsidRPr="002F019D">
        <w:rPr>
          <w:rFonts w:cs="Times New Roman"/>
        </w:rPr>
        <w:t xml:space="preserve"> be </w:t>
      </w:r>
      <w:r w:rsidR="000E7E28" w:rsidRPr="002F019D">
        <w:rPr>
          <w:rFonts w:cs="Times New Roman"/>
        </w:rPr>
        <w:t xml:space="preserve">approved </w:t>
      </w:r>
      <w:r w:rsidRPr="002F019D">
        <w:rPr>
          <w:rFonts w:cs="Times New Roman"/>
        </w:rPr>
        <w:t>by the instructors. The number of pages required i</w:t>
      </w:r>
      <w:r w:rsidR="000E7E28" w:rsidRPr="002F019D">
        <w:rPr>
          <w:rFonts w:cs="Times New Roman"/>
        </w:rPr>
        <w:t>s</w:t>
      </w:r>
      <w:r w:rsidRPr="002F019D">
        <w:rPr>
          <w:rFonts w:cs="Times New Roman"/>
        </w:rPr>
        <w:t xml:space="preserve"> between 10 and 12 pages, not including the cover page</w:t>
      </w:r>
      <w:r w:rsidR="000E7E28" w:rsidRPr="002F019D">
        <w:rPr>
          <w:rFonts w:cs="Times New Roman"/>
        </w:rPr>
        <w:t>,</w:t>
      </w:r>
      <w:r w:rsidRPr="002F019D">
        <w:rPr>
          <w:rFonts w:cs="Times New Roman"/>
        </w:rPr>
        <w:t xml:space="preserve"> references</w:t>
      </w:r>
      <w:r w:rsidR="000E7E28" w:rsidRPr="002F019D">
        <w:rPr>
          <w:rFonts w:cs="Times New Roman"/>
        </w:rPr>
        <w:t>, and appendices</w:t>
      </w:r>
      <w:r w:rsidRPr="002F019D">
        <w:rPr>
          <w:rFonts w:cs="Times New Roman"/>
        </w:rPr>
        <w:t>. The minimum number of references is six scholarly sources. The paper must be typed, double-spaced with Times New Roman font</w:t>
      </w:r>
      <w:r w:rsidR="005612F3" w:rsidRPr="002F019D">
        <w:rPr>
          <w:rFonts w:cs="Times New Roman"/>
        </w:rPr>
        <w:t xml:space="preserve">, size 12. Cite relevant scholarly research—hint: use JSTOR or Ebscohost—so as to place the experience in broader perspective, and provide a proper list of references (use in-text citations). If you are unsure how to cite, please refer to </w:t>
      </w:r>
      <w:hyperlink r:id="rId10" w:history="1">
        <w:r w:rsidR="005612F3" w:rsidRPr="002F019D">
          <w:rPr>
            <w:rStyle w:val="Hyperlink"/>
            <w:rFonts w:cs="Times New Roman"/>
            <w:color w:val="auto"/>
          </w:rPr>
          <w:t>www.apastyle.org</w:t>
        </w:r>
      </w:hyperlink>
      <w:r w:rsidR="005612F3" w:rsidRPr="002F019D">
        <w:rPr>
          <w:rFonts w:cs="Times New Roman"/>
        </w:rPr>
        <w:t xml:space="preserve">. </w:t>
      </w:r>
    </w:p>
    <w:p w14:paraId="040428A9" w14:textId="77777777" w:rsidR="0023402C" w:rsidRPr="002F019D" w:rsidRDefault="0023402C" w:rsidP="003F5CCD">
      <w:pPr>
        <w:rPr>
          <w:rFonts w:cs="Times New Roman"/>
        </w:rPr>
      </w:pPr>
    </w:p>
    <w:p w14:paraId="75A5BCFB" w14:textId="6D50EC67" w:rsidR="00F04C08" w:rsidRPr="002F019D" w:rsidRDefault="00F04C08" w:rsidP="00F04C08">
      <w:pPr>
        <w:rPr>
          <w:rFonts w:cs="Times New Roman"/>
        </w:rPr>
      </w:pPr>
      <w:r w:rsidRPr="002F019D">
        <w:rPr>
          <w:rFonts w:cs="Times New Roman"/>
        </w:rPr>
        <w:t>The paper will be graded according to the level of insight, analysis, interpretation, clarity, and degree of supportive research presented and discussed. Students should avoid errors of grammar, syntax, punctuation, spacing, etc., which will result in a loss of grade levels. Papers must be logically organized and supported with evidence and reasoning; unsupported assertions or a lack of a systematic approach (including poor/missing citations, etc.) will result in grade reduction.</w:t>
      </w:r>
    </w:p>
    <w:p w14:paraId="26005410" w14:textId="77777777" w:rsidR="00F04C08" w:rsidRPr="002F019D" w:rsidRDefault="00F04C08" w:rsidP="003F5CCD">
      <w:pPr>
        <w:rPr>
          <w:rFonts w:cs="Times New Roman"/>
        </w:rPr>
      </w:pPr>
    </w:p>
    <w:p w14:paraId="03484D09" w14:textId="72D5CB8D" w:rsidR="000E7E28" w:rsidRPr="002F019D" w:rsidRDefault="000E7E28" w:rsidP="003F5CCD">
      <w:pPr>
        <w:rPr>
          <w:rFonts w:cs="Times New Roman"/>
        </w:rPr>
      </w:pPr>
      <w:r w:rsidRPr="002F019D">
        <w:rPr>
          <w:rFonts w:cs="Times New Roman"/>
        </w:rPr>
        <w:t xml:space="preserve">Suggested Structure of the Research Paper: </w:t>
      </w:r>
    </w:p>
    <w:p w14:paraId="3D4DF5A7" w14:textId="77777777" w:rsidR="000E7E28" w:rsidRPr="002F019D" w:rsidRDefault="000E7E28" w:rsidP="003F5CCD">
      <w:pPr>
        <w:rPr>
          <w:rFonts w:cs="Times New Roman"/>
        </w:rPr>
      </w:pPr>
    </w:p>
    <w:p w14:paraId="17462E3C" w14:textId="3331F56E" w:rsidR="00F04C08" w:rsidRPr="002F019D" w:rsidRDefault="00F04C08" w:rsidP="00F04C08">
      <w:pPr>
        <w:rPr>
          <w:rFonts w:cs="Times New Roman"/>
        </w:rPr>
      </w:pPr>
      <w:r w:rsidRPr="002F019D">
        <w:rPr>
          <w:rFonts w:cs="Times New Roman"/>
          <w:b/>
        </w:rPr>
        <w:t>Introduction</w:t>
      </w:r>
      <w:r w:rsidRPr="002F019D">
        <w:rPr>
          <w:rFonts w:cs="Times New Roman"/>
        </w:rPr>
        <w:t>: Write a brief summary of your personal study abroad experience. Set up the discussion of the human rights and international crime sections of the paper.</w:t>
      </w:r>
    </w:p>
    <w:p w14:paraId="74CC5BEA" w14:textId="77777777" w:rsidR="00F04C08" w:rsidRPr="002F019D" w:rsidRDefault="00F04C08" w:rsidP="003F5CCD">
      <w:pPr>
        <w:rPr>
          <w:rFonts w:cs="Times New Roman"/>
        </w:rPr>
      </w:pPr>
    </w:p>
    <w:p w14:paraId="49D4CE62" w14:textId="461BF1EF" w:rsidR="00EE31CF" w:rsidRPr="002F019D" w:rsidRDefault="0093195A" w:rsidP="003F5CCD">
      <w:pPr>
        <w:rPr>
          <w:rFonts w:cs="Times New Roman"/>
        </w:rPr>
      </w:pPr>
      <w:r w:rsidRPr="002F019D">
        <w:rPr>
          <w:rFonts w:cs="Times New Roman"/>
          <w:b/>
        </w:rPr>
        <w:t>Human Rights</w:t>
      </w:r>
      <w:r w:rsidR="0023402C" w:rsidRPr="002F019D">
        <w:rPr>
          <w:rFonts w:cs="Times New Roman"/>
        </w:rPr>
        <w:t>:</w:t>
      </w:r>
      <w:r w:rsidR="005612F3" w:rsidRPr="002F019D">
        <w:rPr>
          <w:rFonts w:cs="Times New Roman"/>
        </w:rPr>
        <w:t xml:space="preserve"> </w:t>
      </w:r>
      <w:r w:rsidR="00EE31CF" w:rsidRPr="002F019D">
        <w:rPr>
          <w:rFonts w:cs="Times New Roman"/>
        </w:rPr>
        <w:t>Identify and discuss a perspective</w:t>
      </w:r>
      <w:r w:rsidR="005612F3" w:rsidRPr="002F019D">
        <w:rPr>
          <w:rFonts w:cs="Times New Roman"/>
        </w:rPr>
        <w:t>/theory</w:t>
      </w:r>
      <w:r w:rsidR="00EE31CF" w:rsidRPr="002F019D">
        <w:rPr>
          <w:rFonts w:cs="Times New Roman"/>
        </w:rPr>
        <w:t xml:space="preserve"> on fundamental individual rights and compare and contrast how that perspective is reflected in the cultural and legal mores of </w:t>
      </w:r>
      <w:r w:rsidR="005612F3" w:rsidRPr="002F019D">
        <w:rPr>
          <w:rFonts w:cs="Times New Roman"/>
        </w:rPr>
        <w:t xml:space="preserve">both </w:t>
      </w:r>
      <w:r w:rsidR="00EE31CF" w:rsidRPr="002F019D">
        <w:rPr>
          <w:rFonts w:cs="Times New Roman"/>
        </w:rPr>
        <w:t>the host countries and the United States. Students should relate their experience abroad to the</w:t>
      </w:r>
      <w:r w:rsidR="00264A77" w:rsidRPr="002F019D">
        <w:rPr>
          <w:rFonts w:cs="Times New Roman"/>
        </w:rPr>
        <w:t xml:space="preserve"> ac</w:t>
      </w:r>
      <w:r w:rsidR="005612F3" w:rsidRPr="002F019D">
        <w:rPr>
          <w:rFonts w:cs="Times New Roman"/>
        </w:rPr>
        <w:t>ademic research and readings.</w:t>
      </w:r>
      <w:r w:rsidR="00264A77" w:rsidRPr="002F019D">
        <w:rPr>
          <w:rFonts w:cs="Times New Roman"/>
        </w:rPr>
        <w:t xml:space="preserve"> </w:t>
      </w:r>
    </w:p>
    <w:p w14:paraId="08863229" w14:textId="77777777" w:rsidR="009B1129" w:rsidRPr="002F019D" w:rsidRDefault="009B1129" w:rsidP="003F5CCD">
      <w:pPr>
        <w:rPr>
          <w:rFonts w:cs="Times New Roman"/>
        </w:rPr>
      </w:pPr>
    </w:p>
    <w:p w14:paraId="548A2720" w14:textId="16A40B38" w:rsidR="00F04C08" w:rsidRPr="002F019D" w:rsidRDefault="00F04C08" w:rsidP="003F5CCD">
      <w:pPr>
        <w:rPr>
          <w:rFonts w:cs="Times New Roman"/>
        </w:rPr>
      </w:pPr>
      <w:r w:rsidRPr="002F019D">
        <w:rPr>
          <w:rFonts w:cs="Times New Roman"/>
          <w:b/>
        </w:rPr>
        <w:t>International Crime</w:t>
      </w:r>
      <w:r w:rsidRPr="002F019D">
        <w:rPr>
          <w:rFonts w:cs="Times New Roman"/>
        </w:rPr>
        <w:t>: Compare and contrast an aspect of the criminal justice system that you learned about during your study abroad experience with the same aspect of the criminal justice system in the United States. Students should relate their experience abroad to the academic research and readings.</w:t>
      </w:r>
    </w:p>
    <w:p w14:paraId="530BCC44" w14:textId="77777777" w:rsidR="00F04C08" w:rsidRPr="002F019D" w:rsidRDefault="00F04C08" w:rsidP="003F5CCD">
      <w:pPr>
        <w:rPr>
          <w:rFonts w:cs="Times New Roman"/>
        </w:rPr>
      </w:pPr>
    </w:p>
    <w:p w14:paraId="2016E09D" w14:textId="2FB607CD" w:rsidR="00F04C08" w:rsidRPr="002F019D" w:rsidRDefault="00F04C08" w:rsidP="003F5CCD">
      <w:pPr>
        <w:rPr>
          <w:rFonts w:cs="Times New Roman"/>
        </w:rPr>
      </w:pPr>
      <w:r w:rsidRPr="002F019D">
        <w:rPr>
          <w:rFonts w:cs="Times New Roman"/>
          <w:b/>
        </w:rPr>
        <w:t>Conclusion</w:t>
      </w:r>
      <w:r w:rsidRPr="002F019D">
        <w:rPr>
          <w:rFonts w:cs="Times New Roman"/>
        </w:rPr>
        <w:t>: Present some summary remarks. For example, discuss your ability to evaluate current issues involving human rights and international crime after the trip compared to before the trip; address whether the program was good for your individual learning and whether the trip would be recommended to other students.</w:t>
      </w:r>
    </w:p>
    <w:p w14:paraId="0EEECFCB" w14:textId="77777777" w:rsidR="000E7E28" w:rsidRDefault="000E7E28" w:rsidP="003F5CCD">
      <w:pPr>
        <w:rPr>
          <w:rFonts w:cs="Times New Roman"/>
          <w:b/>
        </w:rPr>
      </w:pPr>
    </w:p>
    <w:p w14:paraId="397D0A54" w14:textId="77777777" w:rsidR="00A25236" w:rsidRDefault="00A25236" w:rsidP="003F5CCD">
      <w:pPr>
        <w:rPr>
          <w:rFonts w:cs="Times New Roman"/>
          <w:b/>
        </w:rPr>
      </w:pPr>
    </w:p>
    <w:p w14:paraId="0D01FBCE" w14:textId="77777777" w:rsidR="00A25236" w:rsidRDefault="00A25236" w:rsidP="003F5CCD">
      <w:pPr>
        <w:rPr>
          <w:rFonts w:cs="Times New Roman"/>
          <w:b/>
        </w:rPr>
      </w:pPr>
    </w:p>
    <w:p w14:paraId="2025C5A9" w14:textId="73D7F633" w:rsidR="00A25236" w:rsidRPr="00CA5E1D" w:rsidRDefault="00A25236" w:rsidP="003F5CCD">
      <w:pPr>
        <w:rPr>
          <w:rFonts w:cs="Times New Roman"/>
          <w:b/>
        </w:rPr>
      </w:pPr>
      <w:r w:rsidRPr="00CA5E1D">
        <w:rPr>
          <w:rFonts w:cs="Times New Roman"/>
          <w:b/>
        </w:rPr>
        <w:t>SERVICE LEARNING</w:t>
      </w:r>
    </w:p>
    <w:p w14:paraId="3F0CFF35" w14:textId="77777777" w:rsidR="00A25236" w:rsidRPr="00A25236" w:rsidRDefault="00A25236" w:rsidP="003F5CCD">
      <w:pPr>
        <w:rPr>
          <w:rFonts w:cs="Times New Roman"/>
          <w:b/>
          <w:highlight w:val="yellow"/>
        </w:rPr>
      </w:pPr>
    </w:p>
    <w:p w14:paraId="121A1232" w14:textId="7D363E45" w:rsidR="00CA5E1D" w:rsidRPr="00CA5E1D" w:rsidRDefault="00CA5E1D" w:rsidP="003F5CCD">
      <w:pPr>
        <w:rPr>
          <w:rFonts w:cs="Times New Roman"/>
        </w:rPr>
      </w:pPr>
      <w:r w:rsidRPr="00CA5E1D">
        <w:rPr>
          <w:rFonts w:cs="Times New Roman"/>
        </w:rPr>
        <w:t xml:space="preserve">For the required Service Learning/Community Engagement portion of the courses, you will research fundraising ideas as a group, develop and carry out a fundraising activity either prior to the trip or on site, and prepare a fundraising proposal for one of the agencies we will visit. </w:t>
      </w:r>
    </w:p>
    <w:p w14:paraId="1053E2F3" w14:textId="77777777" w:rsidR="00CA5E1D" w:rsidRPr="00CA5E1D" w:rsidRDefault="00CA5E1D" w:rsidP="003F5CCD">
      <w:pPr>
        <w:rPr>
          <w:rFonts w:cs="Times New Roman"/>
        </w:rPr>
      </w:pPr>
    </w:p>
    <w:p w14:paraId="24FFCD89" w14:textId="047CCCFA" w:rsidR="00CA5E1D" w:rsidRPr="00CA5E1D" w:rsidRDefault="00CA5E1D" w:rsidP="003F5CCD">
      <w:pPr>
        <w:rPr>
          <w:rFonts w:cs="Times New Roman"/>
        </w:rPr>
      </w:pPr>
      <w:r w:rsidRPr="00CA5E1D">
        <w:rPr>
          <w:rFonts w:cs="Times New Roman"/>
        </w:rPr>
        <w:t>In addition, we ask you to donate at least one item of clothing in Hamburg.</w:t>
      </w:r>
    </w:p>
    <w:p w14:paraId="5B6AFBC3" w14:textId="77777777" w:rsidR="00A25236" w:rsidRDefault="00A25236" w:rsidP="003F5CCD">
      <w:pPr>
        <w:rPr>
          <w:rFonts w:cs="Times New Roman"/>
          <w:highlight w:val="yellow"/>
        </w:rPr>
      </w:pPr>
    </w:p>
    <w:p w14:paraId="42D03BE2" w14:textId="6ED15674" w:rsidR="00CA5E1D" w:rsidRDefault="00CA5E1D" w:rsidP="003F5CCD">
      <w:pPr>
        <w:rPr>
          <w:rFonts w:cs="Times New Roman"/>
          <w:b/>
        </w:rPr>
      </w:pPr>
      <w:r>
        <w:rPr>
          <w:rFonts w:cs="Times New Roman"/>
        </w:rPr>
        <w:t xml:space="preserve">More details will be discussed at our second meeting. </w:t>
      </w:r>
    </w:p>
    <w:p w14:paraId="641CA43B" w14:textId="77777777" w:rsidR="00A25236" w:rsidRDefault="00A25236" w:rsidP="003F5CCD">
      <w:pPr>
        <w:rPr>
          <w:rFonts w:cs="Times New Roman"/>
          <w:b/>
        </w:rPr>
      </w:pPr>
    </w:p>
    <w:p w14:paraId="1DBA5BBF" w14:textId="77777777" w:rsidR="00CA5E1D" w:rsidRDefault="00CA5E1D" w:rsidP="003F5CCD">
      <w:pPr>
        <w:rPr>
          <w:rFonts w:cs="Times New Roman"/>
          <w:b/>
        </w:rPr>
      </w:pPr>
    </w:p>
    <w:p w14:paraId="1F3F0179" w14:textId="32BC91E2" w:rsidR="009B1129" w:rsidRPr="002F019D" w:rsidRDefault="009B1129" w:rsidP="003F5CCD">
      <w:pPr>
        <w:rPr>
          <w:rFonts w:cs="Times New Roman"/>
        </w:rPr>
      </w:pPr>
      <w:r w:rsidRPr="002F019D">
        <w:rPr>
          <w:rFonts w:cs="Times New Roman"/>
          <w:b/>
        </w:rPr>
        <w:t>Academic Integrity</w:t>
      </w:r>
    </w:p>
    <w:p w14:paraId="07355AE7" w14:textId="77777777" w:rsidR="009B1129" w:rsidRPr="002F019D" w:rsidRDefault="009B1129" w:rsidP="003F5CCD">
      <w:pPr>
        <w:rPr>
          <w:rFonts w:cs="Times New Roman"/>
        </w:rPr>
      </w:pPr>
    </w:p>
    <w:p w14:paraId="24ED148E" w14:textId="363A4DC0" w:rsidR="009B1129" w:rsidRPr="002F019D" w:rsidRDefault="009B1129" w:rsidP="003F5CCD">
      <w:pPr>
        <w:rPr>
          <w:rFonts w:cs="Times New Roman"/>
        </w:rPr>
      </w:pPr>
      <w:r w:rsidRPr="002F019D">
        <w:rPr>
          <w:rFonts w:cs="Times New Roman"/>
        </w:rPr>
        <w:t>Every KSU student is responsible for upholding the provisions of the Student Code of Conduct, as published in the Undergraduate and Graduate catalogs.  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University Judiciary Program, which includes either an “informal” resolution by a faculty member, resulting in a grade adjustment, or a formal hearing procedure, which may subject a student to the Code of Conduct’s minimum one semester suspension requirement.</w:t>
      </w:r>
    </w:p>
    <w:p w14:paraId="681CA29A" w14:textId="77777777" w:rsidR="000E7E28" w:rsidRPr="002F019D" w:rsidRDefault="000E7E28" w:rsidP="003F5CCD">
      <w:pPr>
        <w:rPr>
          <w:rFonts w:cs="Times New Roman"/>
          <w:b/>
        </w:rPr>
      </w:pPr>
    </w:p>
    <w:p w14:paraId="7AB53BA1" w14:textId="77777777" w:rsidR="00684895" w:rsidRDefault="00684895" w:rsidP="003F5CCD">
      <w:pPr>
        <w:rPr>
          <w:rFonts w:cs="Times New Roman"/>
          <w:b/>
        </w:rPr>
      </w:pPr>
    </w:p>
    <w:p w14:paraId="15BD87C0" w14:textId="77777777" w:rsidR="00684895" w:rsidRDefault="00684895" w:rsidP="003F5CCD">
      <w:pPr>
        <w:rPr>
          <w:rFonts w:cs="Times New Roman"/>
          <w:b/>
        </w:rPr>
      </w:pPr>
    </w:p>
    <w:p w14:paraId="0E421E30" w14:textId="79F820C4" w:rsidR="0093195A" w:rsidRPr="002F019D" w:rsidRDefault="003F5CCD" w:rsidP="003F5CCD">
      <w:pPr>
        <w:rPr>
          <w:rFonts w:cs="Times New Roman"/>
        </w:rPr>
      </w:pPr>
      <w:r w:rsidRPr="002F019D">
        <w:rPr>
          <w:rFonts w:cs="Times New Roman"/>
          <w:b/>
        </w:rPr>
        <w:t>Free-Time Rules</w:t>
      </w:r>
    </w:p>
    <w:p w14:paraId="3F0DECD3" w14:textId="77777777" w:rsidR="003F5CCD" w:rsidRPr="002F019D" w:rsidRDefault="003F5CCD" w:rsidP="003F5CCD">
      <w:pPr>
        <w:rPr>
          <w:rFonts w:cs="Times New Roman"/>
        </w:rPr>
      </w:pPr>
    </w:p>
    <w:p w14:paraId="25FD12DB" w14:textId="63D31BD5" w:rsidR="003F5CCD" w:rsidRPr="002F019D" w:rsidRDefault="003F5CCD" w:rsidP="003F5CCD">
      <w:pPr>
        <w:rPr>
          <w:rFonts w:cs="Times New Roman"/>
        </w:rPr>
      </w:pPr>
      <w:r w:rsidRPr="002F019D">
        <w:rPr>
          <w:rFonts w:cs="Times New Roman"/>
        </w:rPr>
        <w:t>A.  There will be a curfew for all participating summer abroad students—</w:t>
      </w:r>
      <w:r w:rsidR="00343D1F" w:rsidRPr="002F019D">
        <w:rPr>
          <w:rFonts w:cs="Times New Roman"/>
        </w:rPr>
        <w:t>by 10:0</w:t>
      </w:r>
      <w:r w:rsidRPr="002F019D">
        <w:rPr>
          <w:rFonts w:cs="Times New Roman"/>
        </w:rPr>
        <w:t>0 P.M. local time, all students MUST be back in their rooms</w:t>
      </w:r>
      <w:r w:rsidR="00B50F80" w:rsidRPr="002F019D">
        <w:rPr>
          <w:rFonts w:cs="Times New Roman"/>
        </w:rPr>
        <w:t xml:space="preserve"> or</w:t>
      </w:r>
      <w:r w:rsidRPr="002F019D">
        <w:rPr>
          <w:rFonts w:cs="Times New Roman"/>
        </w:rPr>
        <w:t xml:space="preserve"> within the accommodations that have been provided by the program.  The ONE exception is if a student has the special permission of </w:t>
      </w:r>
      <w:r w:rsidR="00343D1F" w:rsidRPr="002F019D">
        <w:rPr>
          <w:rFonts w:cs="Times New Roman"/>
        </w:rPr>
        <w:t xml:space="preserve">Director </w:t>
      </w:r>
      <w:r w:rsidRPr="002F019D">
        <w:rPr>
          <w:rFonts w:cs="Times New Roman"/>
        </w:rPr>
        <w:t xml:space="preserve">to be at another location during free time.  If such special permission is requested </w:t>
      </w:r>
      <w:r w:rsidRPr="002F019D">
        <w:rPr>
          <w:rFonts w:cs="Times New Roman"/>
          <w:u w:val="single"/>
        </w:rPr>
        <w:t>and</w:t>
      </w:r>
      <w:r w:rsidRPr="002F019D">
        <w:rPr>
          <w:rFonts w:cs="Times New Roman"/>
        </w:rPr>
        <w:t xml:space="preserve"> in the case that </w:t>
      </w:r>
      <w:r w:rsidR="00B50F80" w:rsidRPr="002F019D">
        <w:rPr>
          <w:rFonts w:cs="Times New Roman"/>
        </w:rPr>
        <w:t xml:space="preserve">it </w:t>
      </w:r>
      <w:r w:rsidRPr="002F019D">
        <w:rPr>
          <w:rFonts w:cs="Times New Roman"/>
        </w:rPr>
        <w:t>is granted by the Director, the student</w:t>
      </w:r>
      <w:r w:rsidR="00B50F80" w:rsidRPr="002F019D">
        <w:rPr>
          <w:rFonts w:cs="Times New Roman"/>
        </w:rPr>
        <w:t>s</w:t>
      </w:r>
      <w:r w:rsidRPr="002F019D">
        <w:rPr>
          <w:rFonts w:cs="Times New Roman"/>
        </w:rPr>
        <w:t xml:space="preserve"> MUST provide an address and contact information (phone number, email address, etc.) for the alternate location that will ena</w:t>
      </w:r>
      <w:r w:rsidR="00B50F80" w:rsidRPr="002F019D">
        <w:rPr>
          <w:rFonts w:cs="Times New Roman"/>
        </w:rPr>
        <w:t xml:space="preserve">ble the Director </w:t>
      </w:r>
      <w:r w:rsidRPr="002F019D">
        <w:rPr>
          <w:rFonts w:cs="Times New Roman"/>
        </w:rPr>
        <w:t>to reach them in the event of an emergency, etc.</w:t>
      </w:r>
    </w:p>
    <w:p w14:paraId="78C9157A" w14:textId="77777777" w:rsidR="003F5CCD" w:rsidRPr="002F019D" w:rsidRDefault="003F5CCD" w:rsidP="003F5CCD">
      <w:pPr>
        <w:rPr>
          <w:rFonts w:cs="Times New Roman"/>
        </w:rPr>
      </w:pPr>
    </w:p>
    <w:p w14:paraId="5549D2D2" w14:textId="5504F76B" w:rsidR="003F5CCD" w:rsidRPr="002F019D" w:rsidRDefault="003F5CCD" w:rsidP="003F5CCD">
      <w:pPr>
        <w:rPr>
          <w:rFonts w:cs="Times New Roman"/>
        </w:rPr>
      </w:pPr>
      <w:r w:rsidRPr="002F019D">
        <w:rPr>
          <w:rFonts w:cs="Times New Roman"/>
        </w:rPr>
        <w:t xml:space="preserve">B. Students MUST stay in the accommodations that have been provided by the program unless they have the special permission of the Director to reside at another location during free time.  If such special permission is requested </w:t>
      </w:r>
      <w:r w:rsidRPr="002F019D">
        <w:rPr>
          <w:rFonts w:cs="Times New Roman"/>
          <w:u w:val="single"/>
        </w:rPr>
        <w:t>and</w:t>
      </w:r>
      <w:r w:rsidRPr="002F019D">
        <w:rPr>
          <w:rFonts w:cs="Times New Roman"/>
        </w:rPr>
        <w:t xml:space="preserve"> in the case that is granted by the Director, the student</w:t>
      </w:r>
      <w:r w:rsidR="00343D1F" w:rsidRPr="002F019D">
        <w:rPr>
          <w:rFonts w:cs="Times New Roman"/>
        </w:rPr>
        <w:t>s</w:t>
      </w:r>
      <w:r w:rsidRPr="002F019D">
        <w:rPr>
          <w:rFonts w:cs="Times New Roman"/>
        </w:rPr>
        <w:t xml:space="preserve"> MUST provide an address and contact information (phone number, email address, etc.) for the alternate location t</w:t>
      </w:r>
      <w:r w:rsidR="00343D1F" w:rsidRPr="002F019D">
        <w:rPr>
          <w:rFonts w:cs="Times New Roman"/>
        </w:rPr>
        <w:t xml:space="preserve">hat will enable the Director </w:t>
      </w:r>
      <w:r w:rsidRPr="002F019D">
        <w:rPr>
          <w:rFonts w:cs="Times New Roman"/>
        </w:rPr>
        <w:t>to reach them in the event of an emergency, etc.</w:t>
      </w:r>
    </w:p>
    <w:p w14:paraId="0C29928A" w14:textId="77777777" w:rsidR="003F5CCD" w:rsidRPr="002F019D" w:rsidRDefault="003F5CCD" w:rsidP="003F5CCD">
      <w:pPr>
        <w:rPr>
          <w:rFonts w:cs="Times New Roman"/>
        </w:rPr>
      </w:pPr>
    </w:p>
    <w:p w14:paraId="31E78037" w14:textId="5F4CF32F" w:rsidR="003F5CCD" w:rsidRPr="002F019D" w:rsidRDefault="003F5CCD" w:rsidP="003F5CCD">
      <w:pPr>
        <w:rPr>
          <w:rFonts w:cs="Times New Roman"/>
        </w:rPr>
      </w:pPr>
      <w:r w:rsidRPr="002F019D">
        <w:rPr>
          <w:rFonts w:cs="Times New Roman"/>
        </w:rPr>
        <w:t xml:space="preserve">C.  Students </w:t>
      </w:r>
      <w:r w:rsidR="00343D1F" w:rsidRPr="002F019D">
        <w:rPr>
          <w:rFonts w:cs="Times New Roman"/>
        </w:rPr>
        <w:t>MUST</w:t>
      </w:r>
      <w:r w:rsidRPr="002F019D">
        <w:rPr>
          <w:rFonts w:cs="Times New Roman"/>
        </w:rPr>
        <w:t xml:space="preserve"> be in the presence of at least one other participating summer abroad student at all times during free time when they are outside the housing accommodations.  If, for some reason, this is not the case, and at some po</w:t>
      </w:r>
      <w:r w:rsidR="00343D1F" w:rsidRPr="002F019D">
        <w:rPr>
          <w:rFonts w:cs="Times New Roman"/>
        </w:rPr>
        <w:t>int the student is by him/</w:t>
      </w:r>
      <w:r w:rsidRPr="002F019D">
        <w:rPr>
          <w:rFonts w:cs="Times New Roman"/>
        </w:rPr>
        <w:t>herself, the student MUST provide an address and contact information (phone number, email address, etc.) t</w:t>
      </w:r>
      <w:r w:rsidR="00343D1F" w:rsidRPr="002F019D">
        <w:rPr>
          <w:rFonts w:cs="Times New Roman"/>
        </w:rPr>
        <w:t xml:space="preserve">hat will enable the Director </w:t>
      </w:r>
      <w:r w:rsidRPr="002F019D">
        <w:rPr>
          <w:rFonts w:cs="Times New Roman"/>
        </w:rPr>
        <w:t>to reach him</w:t>
      </w:r>
      <w:r w:rsidR="00343D1F" w:rsidRPr="002F019D">
        <w:rPr>
          <w:rFonts w:cs="Times New Roman"/>
        </w:rPr>
        <w:t>/</w:t>
      </w:r>
      <w:r w:rsidRPr="002F019D">
        <w:rPr>
          <w:rFonts w:cs="Times New Roman"/>
        </w:rPr>
        <w:t>her in the event of an emergency, etc.</w:t>
      </w:r>
    </w:p>
    <w:p w14:paraId="261A2BD7" w14:textId="77777777" w:rsidR="00343D1F" w:rsidRPr="002F019D" w:rsidRDefault="00343D1F" w:rsidP="003F5CCD">
      <w:pPr>
        <w:rPr>
          <w:rFonts w:cs="Times New Roman"/>
        </w:rPr>
      </w:pPr>
    </w:p>
    <w:p w14:paraId="7AD64787" w14:textId="75D472F6" w:rsidR="003F5CCD" w:rsidRPr="002F019D" w:rsidRDefault="00343D1F" w:rsidP="003F5CCD">
      <w:pPr>
        <w:rPr>
          <w:rFonts w:cs="Times New Roman"/>
        </w:rPr>
      </w:pPr>
      <w:r w:rsidRPr="002F019D">
        <w:rPr>
          <w:rFonts w:cs="Times New Roman"/>
        </w:rPr>
        <w:t>D</w:t>
      </w:r>
      <w:r w:rsidR="003F5CCD" w:rsidRPr="002F019D">
        <w:rPr>
          <w:rFonts w:cs="Times New Roman"/>
        </w:rPr>
        <w:t xml:space="preserve">.  ALL of the laws, rules, and regulations that are in effect in the United States, the state of Georgia and at Kennesaw </w:t>
      </w:r>
      <w:r w:rsidR="001001DF" w:rsidRPr="002F019D">
        <w:rPr>
          <w:rFonts w:cs="Times New Roman"/>
        </w:rPr>
        <w:t>State University in Kennesaw, Georgia</w:t>
      </w:r>
      <w:r w:rsidR="003F5CCD" w:rsidRPr="002F019D">
        <w:rPr>
          <w:rFonts w:cs="Times New Roman"/>
        </w:rPr>
        <w:t xml:space="preserve"> apply</w:t>
      </w:r>
      <w:r w:rsidR="00334E51" w:rsidRPr="002F019D">
        <w:rPr>
          <w:rFonts w:cs="Times New Roman"/>
        </w:rPr>
        <w:t xml:space="preserve"> to the</w:t>
      </w:r>
      <w:r w:rsidR="003F5CCD" w:rsidRPr="002F019D">
        <w:rPr>
          <w:rFonts w:cs="Times New Roman"/>
        </w:rPr>
        <w:t xml:space="preserve"> students</w:t>
      </w:r>
      <w:r w:rsidR="00334E51" w:rsidRPr="002F019D">
        <w:rPr>
          <w:rFonts w:cs="Times New Roman"/>
        </w:rPr>
        <w:t xml:space="preserve"> who </w:t>
      </w:r>
      <w:r w:rsidR="003F5CCD" w:rsidRPr="002F019D">
        <w:rPr>
          <w:rFonts w:cs="Times New Roman"/>
        </w:rPr>
        <w:t>MUST NOT use, sell, purchase or otherwise handle non-prescription drugs, including marijuana.  (“</w:t>
      </w:r>
      <w:r w:rsidR="00334E51" w:rsidRPr="002F019D">
        <w:rPr>
          <w:rFonts w:cs="Times New Roman"/>
        </w:rPr>
        <w:t>n</w:t>
      </w:r>
      <w:r w:rsidR="003F5CCD" w:rsidRPr="002F019D">
        <w:rPr>
          <w:rFonts w:cs="Times New Roman"/>
        </w:rPr>
        <w:t>on-prescription” drugs are any drugs for which t</w:t>
      </w:r>
      <w:r w:rsidR="001001DF" w:rsidRPr="002F019D">
        <w:rPr>
          <w:rFonts w:cs="Times New Roman"/>
        </w:rPr>
        <w:t>he student does not have in his/</w:t>
      </w:r>
      <w:r w:rsidR="003F5CCD" w:rsidRPr="002F019D">
        <w:rPr>
          <w:rFonts w:cs="Times New Roman"/>
        </w:rPr>
        <w:t>her possession a prescripti</w:t>
      </w:r>
      <w:r w:rsidR="001001DF" w:rsidRPr="002F019D">
        <w:rPr>
          <w:rFonts w:cs="Times New Roman"/>
        </w:rPr>
        <w:t xml:space="preserve">on from a licensed physician). </w:t>
      </w:r>
      <w:r w:rsidR="003F5CCD" w:rsidRPr="002F019D">
        <w:rPr>
          <w:rFonts w:cs="Times New Roman"/>
        </w:rPr>
        <w:t>Students MUST NOT solicit or otherwise engage in prostitution a</w:t>
      </w:r>
      <w:r w:rsidR="001001DF" w:rsidRPr="002F019D">
        <w:rPr>
          <w:rFonts w:cs="Times New Roman"/>
        </w:rPr>
        <w:t xml:space="preserve">nd activities related thereto. </w:t>
      </w:r>
      <w:r w:rsidR="003F5CCD" w:rsidRPr="002F019D">
        <w:rPr>
          <w:rFonts w:cs="Times New Roman"/>
        </w:rPr>
        <w:t>The sale, purchase, and/or use of alcoholic beverages is prohibited for students und</w:t>
      </w:r>
      <w:r w:rsidR="001001DF" w:rsidRPr="002F019D">
        <w:rPr>
          <w:rFonts w:cs="Times New Roman"/>
        </w:rPr>
        <w:t>er the age</w:t>
      </w:r>
      <w:r w:rsidR="006679CB" w:rsidRPr="002F019D">
        <w:rPr>
          <w:rFonts w:cs="Times New Roman"/>
        </w:rPr>
        <w:t xml:space="preserve"> of twenty-one (21).</w:t>
      </w:r>
    </w:p>
    <w:p w14:paraId="1D2A2B5A" w14:textId="77777777" w:rsidR="006679CB" w:rsidRPr="002F019D" w:rsidRDefault="006679CB" w:rsidP="003F5CCD">
      <w:pPr>
        <w:rPr>
          <w:rFonts w:cs="Times New Roman"/>
        </w:rPr>
      </w:pPr>
    </w:p>
    <w:p w14:paraId="75CDD0D1" w14:textId="73D0D9CF" w:rsidR="006679CB" w:rsidRPr="002F019D" w:rsidRDefault="006679CB" w:rsidP="003F5CCD">
      <w:pPr>
        <w:rPr>
          <w:rFonts w:cs="Times New Roman"/>
        </w:rPr>
      </w:pPr>
      <w:r w:rsidRPr="002F019D">
        <w:rPr>
          <w:rFonts w:cs="Times New Roman"/>
          <w:b/>
        </w:rPr>
        <w:t>Due Process</w:t>
      </w:r>
    </w:p>
    <w:p w14:paraId="2E40CC04" w14:textId="77777777" w:rsidR="006679CB" w:rsidRPr="002F019D" w:rsidRDefault="006679CB" w:rsidP="003F5CCD">
      <w:pPr>
        <w:rPr>
          <w:rFonts w:cs="Times New Roman"/>
        </w:rPr>
      </w:pPr>
    </w:p>
    <w:p w14:paraId="0D7BDEAE" w14:textId="08908C0D" w:rsidR="000E7E28" w:rsidRPr="002F019D" w:rsidRDefault="006679CB" w:rsidP="002F019D">
      <w:pPr>
        <w:rPr>
          <w:rFonts w:cs="Times New Roman"/>
          <w:b/>
        </w:rPr>
      </w:pPr>
      <w:r w:rsidRPr="002F019D">
        <w:rPr>
          <w:rFonts w:cs="Times New Roman"/>
        </w:rPr>
        <w:t xml:space="preserve">If there is a complaint or a concern by either a student or an instructor or </w:t>
      </w:r>
      <w:r w:rsidR="00BD571D" w:rsidRPr="002F019D">
        <w:rPr>
          <w:rFonts w:cs="Times New Roman"/>
        </w:rPr>
        <w:t xml:space="preserve">a </w:t>
      </w:r>
      <w:r w:rsidRPr="002F019D">
        <w:rPr>
          <w:rFonts w:cs="Times New Roman"/>
        </w:rPr>
        <w:t>program coordinator, then that complaint should, if possible, be written down</w:t>
      </w:r>
      <w:r w:rsidR="00BD571D" w:rsidRPr="002F019D">
        <w:rPr>
          <w:rFonts w:cs="Times New Roman"/>
        </w:rPr>
        <w:t>, provided to the instructors</w:t>
      </w:r>
      <w:r w:rsidRPr="002F019D">
        <w:rPr>
          <w:rFonts w:cs="Times New Roman"/>
        </w:rPr>
        <w:t xml:space="preserve"> and </w:t>
      </w:r>
      <w:r w:rsidR="00BD571D" w:rsidRPr="002F019D">
        <w:rPr>
          <w:rFonts w:cs="Times New Roman"/>
        </w:rPr>
        <w:t xml:space="preserve">then </w:t>
      </w:r>
      <w:r w:rsidRPr="002F019D">
        <w:rPr>
          <w:rFonts w:cs="Times New Roman"/>
        </w:rPr>
        <w:t xml:space="preserve">discussed </w:t>
      </w:r>
      <w:r w:rsidR="00BD571D" w:rsidRPr="002F019D">
        <w:rPr>
          <w:rFonts w:cs="Times New Roman"/>
        </w:rPr>
        <w:t xml:space="preserve">in a meeting </w:t>
      </w:r>
      <w:r w:rsidRPr="002F019D">
        <w:rPr>
          <w:rFonts w:cs="Times New Roman"/>
        </w:rPr>
        <w:t>among the instructors for informal resolution. If no informal resolution can be obtained, then the instructors will determine how to proceed in accordance with this syllabus and the policies of the university.</w:t>
      </w:r>
      <w:r w:rsidR="00BD5493" w:rsidRPr="002F019D">
        <w:rPr>
          <w:rFonts w:cs="Times New Roman"/>
        </w:rPr>
        <w:t xml:space="preserve"> Consequences for serious misbehavior may include academic penalty and/or being sent home at cost to the student(s).</w:t>
      </w:r>
    </w:p>
    <w:p w14:paraId="641A7A19" w14:textId="77777777" w:rsidR="000E7E28" w:rsidRPr="002F019D" w:rsidRDefault="000E7E28" w:rsidP="002F019D">
      <w:pPr>
        <w:rPr>
          <w:rFonts w:cs="Times New Roman"/>
          <w:b/>
        </w:rPr>
      </w:pPr>
    </w:p>
    <w:p w14:paraId="11A053B1" w14:textId="77777777" w:rsidR="00A25236" w:rsidRDefault="00A25236" w:rsidP="00BD5493">
      <w:pPr>
        <w:jc w:val="center"/>
        <w:rPr>
          <w:rFonts w:cs="Times New Roman"/>
          <w:b/>
        </w:rPr>
      </w:pPr>
    </w:p>
    <w:p w14:paraId="4EB7768B" w14:textId="77777777" w:rsidR="00A25236" w:rsidRDefault="00A25236" w:rsidP="00BD5493">
      <w:pPr>
        <w:jc w:val="center"/>
        <w:rPr>
          <w:rFonts w:cs="Times New Roman"/>
          <w:b/>
        </w:rPr>
      </w:pPr>
    </w:p>
    <w:p w14:paraId="6F4B8E65" w14:textId="77777777" w:rsidR="00A25236" w:rsidRDefault="00A25236" w:rsidP="00BD5493">
      <w:pPr>
        <w:jc w:val="center"/>
        <w:rPr>
          <w:rFonts w:cs="Times New Roman"/>
          <w:b/>
        </w:rPr>
      </w:pPr>
    </w:p>
    <w:p w14:paraId="40A29D65" w14:textId="77777777" w:rsidR="00A25236" w:rsidRDefault="00A25236" w:rsidP="00BD5493">
      <w:pPr>
        <w:jc w:val="center"/>
        <w:rPr>
          <w:rFonts w:cs="Times New Roman"/>
          <w:b/>
        </w:rPr>
      </w:pPr>
    </w:p>
    <w:p w14:paraId="47634844" w14:textId="5AF71B27" w:rsidR="0046448A" w:rsidRPr="002F019D" w:rsidRDefault="0046448A" w:rsidP="00684895">
      <w:pPr>
        <w:jc w:val="center"/>
        <w:rPr>
          <w:rFonts w:cs="Times New Roman"/>
        </w:rPr>
      </w:pPr>
    </w:p>
    <w:sectPr w:rsidR="0046448A" w:rsidRPr="002F019D" w:rsidSect="00261B23">
      <w:footerReference w:type="even" r:id="rId11"/>
      <w:footerReference w:type="defaul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85FFC" w14:textId="77777777" w:rsidR="002E424A" w:rsidRDefault="002E424A" w:rsidP="00E9527B">
      <w:r>
        <w:separator/>
      </w:r>
    </w:p>
  </w:endnote>
  <w:endnote w:type="continuationSeparator" w:id="0">
    <w:p w14:paraId="7B99DD91" w14:textId="77777777" w:rsidR="002E424A" w:rsidRDefault="002E424A" w:rsidP="00E9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F895" w14:textId="77777777" w:rsidR="002E424A" w:rsidRDefault="002E424A" w:rsidP="00EE3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E4334" w14:textId="77777777" w:rsidR="002E424A" w:rsidRDefault="002E424A" w:rsidP="00E952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C15BC" w14:textId="1C3C2347" w:rsidR="002E424A" w:rsidRDefault="002E424A" w:rsidP="00EE3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ACE">
      <w:rPr>
        <w:rStyle w:val="PageNumber"/>
        <w:noProof/>
      </w:rPr>
      <w:t>1</w:t>
    </w:r>
    <w:r>
      <w:rPr>
        <w:rStyle w:val="PageNumber"/>
      </w:rPr>
      <w:fldChar w:fldCharType="end"/>
    </w:r>
    <w:r>
      <w:rPr>
        <w:rStyle w:val="PageNumber"/>
      </w:rPr>
      <w:t xml:space="preserve"> </w:t>
    </w:r>
  </w:p>
  <w:p w14:paraId="2A3EE24B" w14:textId="77777777" w:rsidR="002E424A" w:rsidRDefault="002E424A" w:rsidP="00E952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4B1FB" w14:textId="77777777" w:rsidR="002E424A" w:rsidRDefault="002E424A" w:rsidP="00E9527B">
      <w:r>
        <w:separator/>
      </w:r>
    </w:p>
  </w:footnote>
  <w:footnote w:type="continuationSeparator" w:id="0">
    <w:p w14:paraId="3132B2D1" w14:textId="77777777" w:rsidR="002E424A" w:rsidRDefault="002E424A" w:rsidP="00E952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6512"/>
    <w:multiLevelType w:val="hybridMultilevel"/>
    <w:tmpl w:val="4CB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05"/>
    <w:rsid w:val="00084B8E"/>
    <w:rsid w:val="000874C8"/>
    <w:rsid w:val="000E7E28"/>
    <w:rsid w:val="001001DF"/>
    <w:rsid w:val="00107A61"/>
    <w:rsid w:val="00191025"/>
    <w:rsid w:val="0022719D"/>
    <w:rsid w:val="0023402C"/>
    <w:rsid w:val="00244B05"/>
    <w:rsid w:val="00261B23"/>
    <w:rsid w:val="00264A77"/>
    <w:rsid w:val="002666A9"/>
    <w:rsid w:val="002D2C68"/>
    <w:rsid w:val="002E424A"/>
    <w:rsid w:val="002F019D"/>
    <w:rsid w:val="00334E51"/>
    <w:rsid w:val="00343D1F"/>
    <w:rsid w:val="00386B14"/>
    <w:rsid w:val="003F5CCD"/>
    <w:rsid w:val="0046448A"/>
    <w:rsid w:val="00501C48"/>
    <w:rsid w:val="005612F3"/>
    <w:rsid w:val="005976B3"/>
    <w:rsid w:val="005B3644"/>
    <w:rsid w:val="005E25B4"/>
    <w:rsid w:val="00651A6C"/>
    <w:rsid w:val="006679CB"/>
    <w:rsid w:val="00684895"/>
    <w:rsid w:val="00696D78"/>
    <w:rsid w:val="006B1056"/>
    <w:rsid w:val="00704CF6"/>
    <w:rsid w:val="00740952"/>
    <w:rsid w:val="007C4785"/>
    <w:rsid w:val="007F37F0"/>
    <w:rsid w:val="008A1357"/>
    <w:rsid w:val="008A1406"/>
    <w:rsid w:val="0093195A"/>
    <w:rsid w:val="009B1129"/>
    <w:rsid w:val="009D1650"/>
    <w:rsid w:val="009E57A2"/>
    <w:rsid w:val="009F77CC"/>
    <w:rsid w:val="00A25236"/>
    <w:rsid w:val="00A25616"/>
    <w:rsid w:val="00A55D53"/>
    <w:rsid w:val="00A85146"/>
    <w:rsid w:val="00AA0E4F"/>
    <w:rsid w:val="00AA7043"/>
    <w:rsid w:val="00B04CC3"/>
    <w:rsid w:val="00B32BE7"/>
    <w:rsid w:val="00B50F80"/>
    <w:rsid w:val="00BA2B47"/>
    <w:rsid w:val="00BD5493"/>
    <w:rsid w:val="00BD571D"/>
    <w:rsid w:val="00C479BC"/>
    <w:rsid w:val="00CA172D"/>
    <w:rsid w:val="00CA5E1D"/>
    <w:rsid w:val="00D25BB9"/>
    <w:rsid w:val="00D54FC1"/>
    <w:rsid w:val="00DA078D"/>
    <w:rsid w:val="00E9527B"/>
    <w:rsid w:val="00ED7FA7"/>
    <w:rsid w:val="00EE31CF"/>
    <w:rsid w:val="00F04C08"/>
    <w:rsid w:val="00F40BA7"/>
    <w:rsid w:val="00F63AD8"/>
    <w:rsid w:val="00F92ACE"/>
    <w:rsid w:val="00FB4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7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3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B05"/>
    <w:rPr>
      <w:color w:val="0000FF" w:themeColor="hyperlink"/>
      <w:u w:val="single"/>
    </w:rPr>
  </w:style>
  <w:style w:type="paragraph" w:styleId="ListParagraph">
    <w:name w:val="List Paragraph"/>
    <w:basedOn w:val="Normal"/>
    <w:uiPriority w:val="34"/>
    <w:qFormat/>
    <w:rsid w:val="00B32BE7"/>
    <w:pPr>
      <w:ind w:left="720"/>
      <w:contextualSpacing/>
    </w:pPr>
  </w:style>
  <w:style w:type="paragraph" w:styleId="Footer">
    <w:name w:val="footer"/>
    <w:basedOn w:val="Normal"/>
    <w:link w:val="FooterChar"/>
    <w:uiPriority w:val="99"/>
    <w:unhideWhenUsed/>
    <w:rsid w:val="00E9527B"/>
    <w:pPr>
      <w:tabs>
        <w:tab w:val="center" w:pos="4320"/>
        <w:tab w:val="right" w:pos="8640"/>
      </w:tabs>
    </w:pPr>
  </w:style>
  <w:style w:type="character" w:customStyle="1" w:styleId="FooterChar">
    <w:name w:val="Footer Char"/>
    <w:basedOn w:val="DefaultParagraphFont"/>
    <w:link w:val="Footer"/>
    <w:uiPriority w:val="99"/>
    <w:rsid w:val="00E9527B"/>
    <w:rPr>
      <w:rFonts w:ascii="Times New Roman" w:hAnsi="Times New Roman"/>
    </w:rPr>
  </w:style>
  <w:style w:type="character" w:styleId="PageNumber">
    <w:name w:val="page number"/>
    <w:basedOn w:val="DefaultParagraphFont"/>
    <w:uiPriority w:val="99"/>
    <w:semiHidden/>
    <w:unhideWhenUsed/>
    <w:rsid w:val="00E9527B"/>
  </w:style>
  <w:style w:type="paragraph" w:styleId="Header">
    <w:name w:val="header"/>
    <w:basedOn w:val="Normal"/>
    <w:link w:val="HeaderChar"/>
    <w:uiPriority w:val="99"/>
    <w:unhideWhenUsed/>
    <w:rsid w:val="003F5CCD"/>
    <w:pPr>
      <w:tabs>
        <w:tab w:val="center" w:pos="4320"/>
        <w:tab w:val="right" w:pos="8640"/>
      </w:tabs>
    </w:pPr>
  </w:style>
  <w:style w:type="character" w:customStyle="1" w:styleId="HeaderChar">
    <w:name w:val="Header Char"/>
    <w:basedOn w:val="DefaultParagraphFont"/>
    <w:link w:val="Header"/>
    <w:uiPriority w:val="99"/>
    <w:rsid w:val="003F5CCD"/>
    <w:rPr>
      <w:rFonts w:ascii="Times New Roman" w:hAnsi="Times New Roman"/>
    </w:rPr>
  </w:style>
  <w:style w:type="paragraph" w:styleId="BalloonText">
    <w:name w:val="Balloon Text"/>
    <w:basedOn w:val="Normal"/>
    <w:link w:val="BalloonTextChar"/>
    <w:uiPriority w:val="99"/>
    <w:semiHidden/>
    <w:unhideWhenUsed/>
    <w:rsid w:val="009E5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7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57A2"/>
    <w:rPr>
      <w:sz w:val="18"/>
      <w:szCs w:val="18"/>
    </w:rPr>
  </w:style>
  <w:style w:type="paragraph" w:styleId="CommentText">
    <w:name w:val="annotation text"/>
    <w:basedOn w:val="Normal"/>
    <w:link w:val="CommentTextChar"/>
    <w:uiPriority w:val="99"/>
    <w:semiHidden/>
    <w:unhideWhenUsed/>
    <w:rsid w:val="009E57A2"/>
  </w:style>
  <w:style w:type="character" w:customStyle="1" w:styleId="CommentTextChar">
    <w:name w:val="Comment Text Char"/>
    <w:basedOn w:val="DefaultParagraphFont"/>
    <w:link w:val="CommentText"/>
    <w:uiPriority w:val="99"/>
    <w:semiHidden/>
    <w:rsid w:val="009E57A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E57A2"/>
    <w:rPr>
      <w:b/>
      <w:bCs/>
      <w:sz w:val="20"/>
      <w:szCs w:val="20"/>
    </w:rPr>
  </w:style>
  <w:style w:type="character" w:customStyle="1" w:styleId="CommentSubjectChar">
    <w:name w:val="Comment Subject Char"/>
    <w:basedOn w:val="CommentTextChar"/>
    <w:link w:val="CommentSubject"/>
    <w:uiPriority w:val="99"/>
    <w:semiHidden/>
    <w:rsid w:val="009E57A2"/>
    <w:rPr>
      <w:rFonts w:ascii="Times New Roman" w:hAnsi="Times New Roman"/>
      <w:b/>
      <w:bCs/>
      <w:sz w:val="20"/>
      <w:szCs w:val="20"/>
    </w:rPr>
  </w:style>
  <w:style w:type="paragraph" w:styleId="Revision">
    <w:name w:val="Revision"/>
    <w:hidden/>
    <w:uiPriority w:val="99"/>
    <w:semiHidden/>
    <w:rsid w:val="00B04CC3"/>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3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B05"/>
    <w:rPr>
      <w:color w:val="0000FF" w:themeColor="hyperlink"/>
      <w:u w:val="single"/>
    </w:rPr>
  </w:style>
  <w:style w:type="paragraph" w:styleId="ListParagraph">
    <w:name w:val="List Paragraph"/>
    <w:basedOn w:val="Normal"/>
    <w:uiPriority w:val="34"/>
    <w:qFormat/>
    <w:rsid w:val="00B32BE7"/>
    <w:pPr>
      <w:ind w:left="720"/>
      <w:contextualSpacing/>
    </w:pPr>
  </w:style>
  <w:style w:type="paragraph" w:styleId="Footer">
    <w:name w:val="footer"/>
    <w:basedOn w:val="Normal"/>
    <w:link w:val="FooterChar"/>
    <w:uiPriority w:val="99"/>
    <w:unhideWhenUsed/>
    <w:rsid w:val="00E9527B"/>
    <w:pPr>
      <w:tabs>
        <w:tab w:val="center" w:pos="4320"/>
        <w:tab w:val="right" w:pos="8640"/>
      </w:tabs>
    </w:pPr>
  </w:style>
  <w:style w:type="character" w:customStyle="1" w:styleId="FooterChar">
    <w:name w:val="Footer Char"/>
    <w:basedOn w:val="DefaultParagraphFont"/>
    <w:link w:val="Footer"/>
    <w:uiPriority w:val="99"/>
    <w:rsid w:val="00E9527B"/>
    <w:rPr>
      <w:rFonts w:ascii="Times New Roman" w:hAnsi="Times New Roman"/>
    </w:rPr>
  </w:style>
  <w:style w:type="character" w:styleId="PageNumber">
    <w:name w:val="page number"/>
    <w:basedOn w:val="DefaultParagraphFont"/>
    <w:uiPriority w:val="99"/>
    <w:semiHidden/>
    <w:unhideWhenUsed/>
    <w:rsid w:val="00E9527B"/>
  </w:style>
  <w:style w:type="paragraph" w:styleId="Header">
    <w:name w:val="header"/>
    <w:basedOn w:val="Normal"/>
    <w:link w:val="HeaderChar"/>
    <w:uiPriority w:val="99"/>
    <w:unhideWhenUsed/>
    <w:rsid w:val="003F5CCD"/>
    <w:pPr>
      <w:tabs>
        <w:tab w:val="center" w:pos="4320"/>
        <w:tab w:val="right" w:pos="8640"/>
      </w:tabs>
    </w:pPr>
  </w:style>
  <w:style w:type="character" w:customStyle="1" w:styleId="HeaderChar">
    <w:name w:val="Header Char"/>
    <w:basedOn w:val="DefaultParagraphFont"/>
    <w:link w:val="Header"/>
    <w:uiPriority w:val="99"/>
    <w:rsid w:val="003F5CCD"/>
    <w:rPr>
      <w:rFonts w:ascii="Times New Roman" w:hAnsi="Times New Roman"/>
    </w:rPr>
  </w:style>
  <w:style w:type="paragraph" w:styleId="BalloonText">
    <w:name w:val="Balloon Text"/>
    <w:basedOn w:val="Normal"/>
    <w:link w:val="BalloonTextChar"/>
    <w:uiPriority w:val="99"/>
    <w:semiHidden/>
    <w:unhideWhenUsed/>
    <w:rsid w:val="009E5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7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57A2"/>
    <w:rPr>
      <w:sz w:val="18"/>
      <w:szCs w:val="18"/>
    </w:rPr>
  </w:style>
  <w:style w:type="paragraph" w:styleId="CommentText">
    <w:name w:val="annotation text"/>
    <w:basedOn w:val="Normal"/>
    <w:link w:val="CommentTextChar"/>
    <w:uiPriority w:val="99"/>
    <w:semiHidden/>
    <w:unhideWhenUsed/>
    <w:rsid w:val="009E57A2"/>
  </w:style>
  <w:style w:type="character" w:customStyle="1" w:styleId="CommentTextChar">
    <w:name w:val="Comment Text Char"/>
    <w:basedOn w:val="DefaultParagraphFont"/>
    <w:link w:val="CommentText"/>
    <w:uiPriority w:val="99"/>
    <w:semiHidden/>
    <w:rsid w:val="009E57A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E57A2"/>
    <w:rPr>
      <w:b/>
      <w:bCs/>
      <w:sz w:val="20"/>
      <w:szCs w:val="20"/>
    </w:rPr>
  </w:style>
  <w:style w:type="character" w:customStyle="1" w:styleId="CommentSubjectChar">
    <w:name w:val="Comment Subject Char"/>
    <w:basedOn w:val="CommentTextChar"/>
    <w:link w:val="CommentSubject"/>
    <w:uiPriority w:val="99"/>
    <w:semiHidden/>
    <w:rsid w:val="009E57A2"/>
    <w:rPr>
      <w:rFonts w:ascii="Times New Roman" w:hAnsi="Times New Roman"/>
      <w:b/>
      <w:bCs/>
      <w:sz w:val="20"/>
      <w:szCs w:val="20"/>
    </w:rPr>
  </w:style>
  <w:style w:type="paragraph" w:styleId="Revision">
    <w:name w:val="Revision"/>
    <w:hidden/>
    <w:uiPriority w:val="99"/>
    <w:semiHidden/>
    <w:rsid w:val="00B04CC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link1@kennesaw.edu" TargetMode="External"/><Relationship Id="rId9" Type="http://schemas.openxmlformats.org/officeDocument/2006/relationships/hyperlink" Target="mailto:kwhite88@kennesaw.edu" TargetMode="External"/><Relationship Id="rId10"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2953</Words>
  <Characters>16838</Characters>
  <Application>Microsoft Macintosh Word</Application>
  <DocSecurity>0</DocSecurity>
  <Lines>140</Lines>
  <Paragraphs>39</Paragraphs>
  <ScaleCrop>false</ScaleCrop>
  <Company>KSU</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White</dc:creator>
  <cp:keywords/>
  <dc:description/>
  <cp:lastModifiedBy>Tanja Link</cp:lastModifiedBy>
  <cp:revision>2</cp:revision>
  <cp:lastPrinted>2014-05-08T12:57:00Z</cp:lastPrinted>
  <dcterms:created xsi:type="dcterms:W3CDTF">2014-06-22T18:26:00Z</dcterms:created>
  <dcterms:modified xsi:type="dcterms:W3CDTF">2014-06-22T18:26:00Z</dcterms:modified>
</cp:coreProperties>
</file>