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82A" w:rsidRDefault="00D8782A">
      <w:pPr>
        <w:pStyle w:val="Body"/>
        <w:spacing w:line="240" w:lineRule="auto"/>
        <w:jc w:val="center"/>
        <w:rPr>
          <w:rFonts w:ascii="Calibri" w:eastAsia="Calibri" w:hAnsi="Calibri" w:cs="Calibri"/>
          <w:b/>
          <w:bCs/>
          <w:color w:val="000000"/>
          <w:sz w:val="28"/>
          <w:szCs w:val="28"/>
          <w:u w:color="000000"/>
        </w:rPr>
      </w:pPr>
    </w:p>
    <w:p w:rsidR="00D8782A" w:rsidRDefault="009D1CD2">
      <w:pPr>
        <w:pStyle w:val="Body"/>
        <w:spacing w:line="240" w:lineRule="auto"/>
        <w:jc w:val="center"/>
        <w:rPr>
          <w:rFonts w:ascii="Calibri" w:eastAsia="Calibri" w:hAnsi="Calibri" w:cs="Calibri"/>
          <w:b/>
          <w:bCs/>
          <w:color w:val="000000"/>
          <w:sz w:val="28"/>
          <w:szCs w:val="28"/>
          <w:u w:color="000000"/>
        </w:rPr>
      </w:pPr>
      <w:r>
        <w:rPr>
          <w:rFonts w:ascii="Calibri" w:eastAsia="Calibri" w:hAnsi="Calibri" w:cs="Calibri"/>
          <w:b/>
          <w:bCs/>
          <w:color w:val="000000"/>
          <w:sz w:val="28"/>
          <w:szCs w:val="28"/>
          <w:u w:color="000000"/>
        </w:rPr>
        <w:t>Health &amp; Safety Handout for Education Abroad Programs</w:t>
      </w:r>
    </w:p>
    <w:p w:rsidR="00D8782A" w:rsidRDefault="00D8782A">
      <w:pPr>
        <w:pStyle w:val="Body"/>
        <w:spacing w:line="240" w:lineRule="auto"/>
        <w:rPr>
          <w:rFonts w:ascii="Calibri" w:eastAsia="Calibri" w:hAnsi="Calibri" w:cs="Calibri"/>
          <w:color w:val="000000"/>
          <w:sz w:val="22"/>
          <w:szCs w:val="22"/>
          <w:u w:color="000000"/>
        </w:rPr>
      </w:pPr>
    </w:p>
    <w:p w:rsidR="00D8782A" w:rsidRDefault="009D1CD2">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lang w:val="de-DE"/>
        </w:rPr>
        <w:t xml:space="preserve">Program Name: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82A" w:rsidRDefault="00231705" w:rsidP="00DB2D65">
            <w:pPr>
              <w:pStyle w:val="Body"/>
            </w:pPr>
            <w:r>
              <w:rPr>
                <w:rFonts w:ascii="Calibri" w:eastAsia="Calibri" w:hAnsi="Calibri" w:cs="Calibri"/>
                <w:b/>
                <w:color w:val="808080"/>
                <w:sz w:val="22"/>
                <w:szCs w:val="22"/>
                <w:u w:color="808080"/>
              </w:rPr>
              <w:t>Ireland</w:t>
            </w:r>
            <w:r w:rsidRPr="00231705">
              <w:rPr>
                <w:rFonts w:ascii="Calibri" w:eastAsia="Calibri" w:hAnsi="Calibri" w:cs="Calibri"/>
                <w:b/>
                <w:color w:val="808080"/>
                <w:sz w:val="22"/>
                <w:szCs w:val="22"/>
                <w:u w:color="808080"/>
              </w:rPr>
              <w:t xml:space="preserve">  Comparative Business Systems</w:t>
            </w:r>
            <w:r>
              <w:rPr>
                <w:rFonts w:ascii="Calibri" w:eastAsia="Calibri" w:hAnsi="Calibri" w:cs="Calibri"/>
                <w:b/>
                <w:color w:val="808080"/>
                <w:sz w:val="22"/>
                <w:szCs w:val="22"/>
                <w:u w:color="808080"/>
              </w:rPr>
              <w:t xml:space="preserve"> </w:t>
            </w:r>
            <w:r w:rsidRPr="00231705">
              <w:rPr>
                <w:rFonts w:ascii="Calibri" w:eastAsia="Calibri" w:hAnsi="Calibri" w:cs="Calibri"/>
                <w:b/>
                <w:color w:val="808080"/>
                <w:sz w:val="22"/>
                <w:szCs w:val="22"/>
                <w:u w:color="808080"/>
              </w:rPr>
              <w:t>201</w:t>
            </w:r>
            <w:r w:rsidR="000F1344">
              <w:rPr>
                <w:rFonts w:ascii="Calibri" w:eastAsia="Calibri" w:hAnsi="Calibri" w:cs="Calibri"/>
                <w:b/>
                <w:color w:val="808080"/>
                <w:sz w:val="22"/>
                <w:szCs w:val="22"/>
                <w:u w:color="808080"/>
              </w:rPr>
              <w:t>9</w:t>
            </w:r>
            <w:bookmarkStart w:id="0" w:name="_GoBack"/>
            <w:bookmarkEnd w:id="0"/>
          </w:p>
        </w:tc>
      </w:tr>
    </w:tbl>
    <w:p w:rsidR="00D8782A" w:rsidRDefault="00D8782A">
      <w:pPr>
        <w:pStyle w:val="Body"/>
        <w:spacing w:line="240" w:lineRule="auto"/>
        <w:rPr>
          <w:rFonts w:ascii="Calibri" w:eastAsia="Calibri" w:hAnsi="Calibri" w:cs="Calibri"/>
          <w:b/>
          <w:bCs/>
          <w:color w:val="000000"/>
          <w:sz w:val="22"/>
          <w:szCs w:val="22"/>
          <w:u w:color="000000"/>
        </w:rPr>
      </w:pPr>
    </w:p>
    <w:p w:rsidR="00D8782A" w:rsidRDefault="00D8782A">
      <w:pPr>
        <w:pStyle w:val="Body"/>
        <w:spacing w:line="240" w:lineRule="auto"/>
        <w:rPr>
          <w:rFonts w:ascii="Calibri" w:eastAsia="Calibri" w:hAnsi="Calibri" w:cs="Calibri"/>
          <w:b/>
          <w:bCs/>
          <w:color w:val="000000"/>
          <w:sz w:val="22"/>
          <w:szCs w:val="22"/>
          <w:u w:color="000000"/>
        </w:rPr>
      </w:pPr>
    </w:p>
    <w:p w:rsidR="00D8782A" w:rsidRDefault="009D1CD2">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Countries/Cities to be visited during program (overnight stays):</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32D" w:rsidRPr="00606DEA" w:rsidRDefault="00DE132D" w:rsidP="00DE132D">
            <w:pPr>
              <w:tabs>
                <w:tab w:val="left" w:pos="5040"/>
              </w:tabs>
            </w:pPr>
            <w:r>
              <w:rPr>
                <w:u w:val="single"/>
              </w:rPr>
              <w:t>Underg</w:t>
            </w:r>
            <w:r w:rsidRPr="00606DEA">
              <w:rPr>
                <w:u w:val="single"/>
              </w:rPr>
              <w:t>raduates</w:t>
            </w:r>
            <w:r>
              <w:tab/>
              <w:t>G</w:t>
            </w:r>
            <w:r w:rsidRPr="00606DEA">
              <w:rPr>
                <w:u w:val="single"/>
              </w:rPr>
              <w:t>raduates</w:t>
            </w:r>
          </w:p>
          <w:p w:rsidR="00DE132D" w:rsidRDefault="00DE132D" w:rsidP="00DE132D">
            <w:pPr>
              <w:tabs>
                <w:tab w:val="left" w:pos="5040"/>
              </w:tabs>
            </w:pPr>
            <w:r w:rsidRPr="00606DEA">
              <w:t>Dublin, Ireland</w:t>
            </w:r>
            <w:r>
              <w:tab/>
            </w:r>
            <w:r w:rsidRPr="00606DEA">
              <w:t>Dublin, Ireland</w:t>
            </w:r>
          </w:p>
          <w:p w:rsidR="00DE132D" w:rsidRDefault="00DE132D" w:rsidP="00DE132D">
            <w:pPr>
              <w:tabs>
                <w:tab w:val="left" w:pos="5040"/>
              </w:tabs>
            </w:pPr>
            <w:r>
              <w:t>Galway, Ireland</w:t>
            </w:r>
            <w:r>
              <w:tab/>
              <w:t>Galway, Ireland</w:t>
            </w:r>
          </w:p>
          <w:p w:rsidR="00DE132D" w:rsidRDefault="00DE132D" w:rsidP="00DE132D">
            <w:pPr>
              <w:tabs>
                <w:tab w:val="left" w:pos="5040"/>
              </w:tabs>
            </w:pPr>
            <w:r>
              <w:t>Killarney, Ireland</w:t>
            </w:r>
          </w:p>
          <w:p w:rsidR="0068454C" w:rsidRDefault="00DE132D" w:rsidP="00DB2D65">
            <w:pPr>
              <w:tabs>
                <w:tab w:val="left" w:pos="5040"/>
              </w:tabs>
            </w:pPr>
            <w:proofErr w:type="spellStart"/>
            <w:r>
              <w:t>Kinsale</w:t>
            </w:r>
            <w:proofErr w:type="spellEnd"/>
            <w:r>
              <w:t>, Ireland</w:t>
            </w:r>
          </w:p>
        </w:tc>
      </w:tr>
    </w:tbl>
    <w:p w:rsidR="00D8782A" w:rsidRDefault="00D8782A">
      <w:pPr>
        <w:pStyle w:val="Body"/>
        <w:spacing w:line="240" w:lineRule="auto"/>
        <w:rPr>
          <w:rFonts w:ascii="Calibri" w:eastAsia="Calibri" w:hAnsi="Calibri" w:cs="Calibri"/>
          <w:b/>
          <w:bCs/>
          <w:color w:val="000000"/>
          <w:sz w:val="22"/>
          <w:szCs w:val="22"/>
          <w:u w:color="000000"/>
        </w:rPr>
      </w:pPr>
    </w:p>
    <w:p w:rsidR="00D8782A" w:rsidRDefault="00D8782A">
      <w:pPr>
        <w:pStyle w:val="Body"/>
        <w:spacing w:line="240" w:lineRule="auto"/>
        <w:rPr>
          <w:rFonts w:ascii="Calibri" w:eastAsia="Calibri" w:hAnsi="Calibri" w:cs="Calibri"/>
          <w:b/>
          <w:bCs/>
          <w:color w:val="000000"/>
          <w:sz w:val="22"/>
          <w:szCs w:val="22"/>
          <w:u w:color="000000"/>
        </w:rPr>
      </w:pPr>
    </w:p>
    <w:p w:rsidR="00D8782A" w:rsidRDefault="009D1CD2">
      <w:pPr>
        <w:pStyle w:val="Body"/>
        <w:spacing w:line="240" w:lineRule="auto"/>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The EAO encourages students to take responsibility for their own safety and security by carefully reading the information, advice, and resources provided, including the following websites:</w:t>
      </w:r>
    </w:p>
    <w:p w:rsidR="00D8782A" w:rsidRDefault="00D8782A">
      <w:pPr>
        <w:pStyle w:val="Body"/>
        <w:spacing w:line="240" w:lineRule="auto"/>
        <w:rPr>
          <w:rFonts w:ascii="Calibri" w:eastAsia="Calibri" w:hAnsi="Calibri" w:cs="Calibri"/>
          <w:b/>
          <w:bCs/>
          <w:color w:val="000000"/>
          <w:sz w:val="22"/>
          <w:szCs w:val="22"/>
          <w:u w:color="000000"/>
        </w:rPr>
      </w:pPr>
    </w:p>
    <w:p w:rsidR="00D8782A" w:rsidRDefault="009D1CD2">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CDC Website (Health Information for Travelers):</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54C" w:rsidRDefault="00AA3D8B" w:rsidP="00DB2D65">
            <w:pPr>
              <w:pStyle w:val="Body"/>
              <w:spacing w:line="240" w:lineRule="auto"/>
            </w:pPr>
            <w:hyperlink r:id="rId7" w:history="1">
              <w:r w:rsidR="0068454C" w:rsidRPr="005072CA">
                <w:rPr>
                  <w:rStyle w:val="Hyperlink"/>
                  <w:rFonts w:ascii="Calibri" w:eastAsia="Calibri" w:hAnsi="Calibri" w:cs="Calibri"/>
                  <w:sz w:val="22"/>
                  <w:szCs w:val="22"/>
                  <w:u w:color="808080"/>
                </w:rPr>
                <w:t>http://wwwnc.cdc.gov/travel/destinations/traveler/none/ireland</w:t>
              </w:r>
            </w:hyperlink>
          </w:p>
        </w:tc>
      </w:tr>
    </w:tbl>
    <w:p w:rsidR="00D8782A" w:rsidRDefault="00D8782A">
      <w:pPr>
        <w:pStyle w:val="Body"/>
        <w:spacing w:line="240" w:lineRule="auto"/>
        <w:rPr>
          <w:rFonts w:ascii="Calibri" w:eastAsia="Calibri" w:hAnsi="Calibri" w:cs="Calibri"/>
          <w:b/>
          <w:bCs/>
          <w:color w:val="000000"/>
          <w:sz w:val="22"/>
          <w:szCs w:val="22"/>
          <w:u w:color="000000"/>
        </w:rPr>
      </w:pPr>
    </w:p>
    <w:p w:rsidR="00D8782A" w:rsidRDefault="00D8782A">
      <w:pPr>
        <w:pStyle w:val="Body"/>
        <w:spacing w:line="240" w:lineRule="auto"/>
        <w:rPr>
          <w:rFonts w:ascii="Calibri" w:eastAsia="Calibri" w:hAnsi="Calibri" w:cs="Calibri"/>
          <w:b/>
          <w:bCs/>
          <w:color w:val="000000"/>
          <w:sz w:val="22"/>
          <w:szCs w:val="22"/>
          <w:u w:color="000000"/>
        </w:rPr>
      </w:pPr>
    </w:p>
    <w:p w:rsidR="00D8782A" w:rsidRDefault="009D1CD2">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State Department Website (International Travel Information):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trPr>
          <w:trHeight w:val="145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E04" w:rsidRDefault="009A355A">
            <w:pPr>
              <w:pStyle w:val="Body"/>
              <w:spacing w:line="240" w:lineRule="auto"/>
              <w:rPr>
                <w:rFonts w:ascii="Calibri" w:eastAsia="Calibri" w:hAnsi="Calibri" w:cs="Calibri"/>
                <w:b/>
                <w:bCs/>
                <w:color w:val="808080"/>
                <w:sz w:val="22"/>
                <w:szCs w:val="22"/>
                <w:u w:color="808080"/>
              </w:rPr>
            </w:pPr>
            <w:hyperlink r:id="rId8" w:history="1">
              <w:r w:rsidR="00CF6E04" w:rsidRPr="005072CA">
                <w:rPr>
                  <w:rStyle w:val="Hyperlink"/>
                  <w:rFonts w:ascii="Calibri" w:eastAsia="Calibri" w:hAnsi="Calibri" w:cs="Calibri"/>
                  <w:b/>
                  <w:bCs/>
                  <w:sz w:val="22"/>
                  <w:szCs w:val="22"/>
                  <w:u w:color="808080"/>
                </w:rPr>
                <w:t>https://travel.state.gov/content/passports/en/country/ireland.html</w:t>
              </w:r>
            </w:hyperlink>
          </w:p>
          <w:p w:rsidR="00D8782A" w:rsidRDefault="009D1CD2">
            <w:pPr>
              <w:pStyle w:val="Body"/>
              <w:spacing w:line="240" w:lineRule="auto"/>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 xml:space="preserve">Students Abroad: </w:t>
            </w:r>
            <w:hyperlink r:id="rId9" w:history="1">
              <w:r>
                <w:rPr>
                  <w:rStyle w:val="Hyperlink0"/>
                </w:rPr>
                <w:t>http://studentsabroad.state.gov/smarttravel.php</w:t>
              </w:r>
            </w:hyperlink>
            <w:r>
              <w:rPr>
                <w:rFonts w:ascii="Calibri" w:eastAsia="Calibri" w:hAnsi="Calibri" w:cs="Calibri"/>
                <w:color w:val="000000"/>
                <w:sz w:val="22"/>
                <w:szCs w:val="22"/>
                <w:u w:color="000000"/>
              </w:rPr>
              <w:t xml:space="preserve"> </w:t>
            </w:r>
          </w:p>
          <w:p w:rsidR="00D8782A" w:rsidRDefault="009D1CD2">
            <w:pPr>
              <w:pStyle w:val="Body"/>
              <w:spacing w:line="240" w:lineRule="auto"/>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 xml:space="preserve">Traveling with Disabilities: </w:t>
            </w:r>
            <w:hyperlink r:id="rId10" w:history="1">
              <w:r>
                <w:rPr>
                  <w:rStyle w:val="Hyperlink0"/>
                </w:rPr>
                <w:t>http://travel.state.gov/content/passports/english/go/disabilities.html</w:t>
              </w:r>
            </w:hyperlink>
          </w:p>
          <w:p w:rsidR="00D8782A" w:rsidRDefault="009D1CD2">
            <w:pPr>
              <w:pStyle w:val="Body"/>
              <w:spacing w:line="240" w:lineRule="auto"/>
            </w:pPr>
            <w:r>
              <w:rPr>
                <w:rFonts w:ascii="Calibri" w:eastAsia="Calibri" w:hAnsi="Calibri" w:cs="Calibri"/>
                <w:b/>
                <w:bCs/>
                <w:color w:val="000000"/>
                <w:sz w:val="22"/>
                <w:szCs w:val="22"/>
                <w:u w:color="000000"/>
              </w:rPr>
              <w:t>LGBT Travel Information:</w:t>
            </w:r>
            <w:r>
              <w:rPr>
                <w:rFonts w:ascii="Calibri" w:eastAsia="Calibri" w:hAnsi="Calibri" w:cs="Calibri"/>
                <w:color w:val="000000"/>
                <w:sz w:val="22"/>
                <w:szCs w:val="22"/>
                <w:u w:color="000000"/>
              </w:rPr>
              <w:t xml:space="preserve"> </w:t>
            </w:r>
            <w:hyperlink r:id="rId11" w:history="1">
              <w:r>
                <w:rPr>
                  <w:rStyle w:val="Hyperlink0"/>
                </w:rPr>
                <w:t>http://travel.state.gov/content/passports/english/go/lgbt.html</w:t>
              </w:r>
            </w:hyperlink>
          </w:p>
        </w:tc>
      </w:tr>
    </w:tbl>
    <w:p w:rsidR="00D8782A" w:rsidRDefault="00D8782A">
      <w:pPr>
        <w:pStyle w:val="Body"/>
        <w:spacing w:line="240" w:lineRule="auto"/>
        <w:rPr>
          <w:rFonts w:ascii="Calibri" w:eastAsia="Calibri" w:hAnsi="Calibri" w:cs="Calibri"/>
          <w:b/>
          <w:bCs/>
          <w:color w:val="000000"/>
          <w:sz w:val="22"/>
          <w:szCs w:val="22"/>
          <w:u w:color="000000"/>
        </w:rPr>
      </w:pPr>
    </w:p>
    <w:p w:rsidR="00D8782A" w:rsidRDefault="00D8782A">
      <w:pPr>
        <w:pStyle w:val="Body"/>
        <w:spacing w:line="240" w:lineRule="auto"/>
        <w:rPr>
          <w:rFonts w:ascii="Calibri" w:eastAsia="Calibri" w:hAnsi="Calibri" w:cs="Calibri"/>
          <w:color w:val="000000"/>
          <w:sz w:val="22"/>
          <w:szCs w:val="22"/>
          <w:u w:color="000000"/>
        </w:rPr>
      </w:pPr>
    </w:p>
    <w:p w:rsidR="00D8782A" w:rsidRDefault="009D1CD2">
      <w:pPr>
        <w:pStyle w:val="Body"/>
        <w:spacing w:line="240" w:lineRule="auto"/>
        <w:rPr>
          <w:rFonts w:ascii="Calibri" w:eastAsia="Calibri" w:hAnsi="Calibri" w:cs="Calibri"/>
          <w:b/>
          <w:bCs/>
          <w:i/>
          <w:iCs/>
          <w:color w:val="000000"/>
          <w:sz w:val="22"/>
          <w:szCs w:val="22"/>
          <w:u w:color="000000"/>
        </w:rPr>
      </w:pPr>
      <w:r>
        <w:rPr>
          <w:rFonts w:ascii="Calibri" w:eastAsia="Calibri" w:hAnsi="Calibri" w:cs="Calibri"/>
          <w:b/>
          <w:bCs/>
          <w:i/>
          <w:iCs/>
          <w:color w:val="000000"/>
          <w:sz w:val="22"/>
          <w:szCs w:val="22"/>
          <w:u w:color="000000"/>
        </w:rPr>
        <w:t xml:space="preserve">You should be up to date on routine vaccinations while traveling to any destination. Some additional vaccines may also be required for travel. Routine vaccines include measles-mumps-rubella (MMR) vaccine, diphtheria-tetanus-pertussis vaccine, varicella (chickenpox) vaccine, polio vaccine, and your yearly flu shot. The CDC may also recommend additional vaccines or medications depending on where and when you are traveling. Please consult with your doctor/medical professional if you have questions or concerns regarding which vaccines/medicines are right for you. </w:t>
      </w:r>
    </w:p>
    <w:p w:rsidR="00D8782A" w:rsidRDefault="00D8782A">
      <w:pPr>
        <w:pStyle w:val="Body"/>
        <w:spacing w:line="240" w:lineRule="auto"/>
        <w:rPr>
          <w:rFonts w:ascii="Calibri" w:eastAsia="Calibri" w:hAnsi="Calibri" w:cs="Calibri"/>
          <w:color w:val="000000"/>
          <w:sz w:val="22"/>
          <w:szCs w:val="22"/>
          <w:u w:color="000000"/>
        </w:rPr>
      </w:pPr>
    </w:p>
    <w:p w:rsidR="00D8782A" w:rsidRDefault="009D1CD2">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Country Specific Vaccinations/Medications:</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E04" w:rsidRPr="00CF6E04" w:rsidRDefault="00CF6E04">
            <w:pPr>
              <w:pStyle w:val="Body"/>
              <w:spacing w:line="240" w:lineRule="auto"/>
              <w:rPr>
                <w:rFonts w:ascii="Calibri" w:eastAsia="Calibri" w:hAnsi="Calibri" w:cs="Calibri"/>
                <w:color w:val="808080"/>
                <w:sz w:val="22"/>
                <w:szCs w:val="22"/>
                <w:u w:color="808080"/>
              </w:rPr>
            </w:pPr>
            <w:r>
              <w:rPr>
                <w:rFonts w:ascii="Calibri" w:eastAsia="Calibri" w:hAnsi="Calibri" w:cs="Calibri"/>
                <w:color w:val="808080"/>
                <w:sz w:val="22"/>
                <w:szCs w:val="22"/>
                <w:u w:color="808080"/>
              </w:rPr>
              <w:t>None</w:t>
            </w:r>
            <w:r w:rsidR="00675346">
              <w:rPr>
                <w:rFonts w:ascii="Calibri" w:eastAsia="Calibri" w:hAnsi="Calibri" w:cs="Calibri"/>
                <w:color w:val="808080"/>
                <w:sz w:val="22"/>
                <w:szCs w:val="22"/>
                <w:u w:color="808080"/>
              </w:rPr>
              <w:t xml:space="preserve"> for this </w:t>
            </w:r>
            <w:r w:rsidR="005C1AC0">
              <w:rPr>
                <w:rFonts w:ascii="Calibri" w:eastAsia="Calibri" w:hAnsi="Calibri" w:cs="Calibri"/>
                <w:color w:val="808080"/>
                <w:sz w:val="22"/>
                <w:szCs w:val="22"/>
                <w:u w:color="808080"/>
              </w:rPr>
              <w:t>country</w:t>
            </w:r>
          </w:p>
        </w:tc>
      </w:tr>
    </w:tbl>
    <w:p w:rsidR="00D8782A" w:rsidRDefault="00D8782A">
      <w:pPr>
        <w:pStyle w:val="Body"/>
        <w:spacing w:line="240" w:lineRule="auto"/>
        <w:rPr>
          <w:rFonts w:ascii="Calibri" w:eastAsia="Calibri" w:hAnsi="Calibri" w:cs="Calibri"/>
          <w:b/>
          <w:bCs/>
          <w:color w:val="000000"/>
          <w:sz w:val="22"/>
          <w:szCs w:val="22"/>
          <w:u w:color="000000"/>
        </w:rPr>
      </w:pPr>
    </w:p>
    <w:p w:rsidR="00D8782A" w:rsidRDefault="00D8782A">
      <w:pPr>
        <w:pStyle w:val="Body"/>
        <w:spacing w:line="240" w:lineRule="auto"/>
        <w:rPr>
          <w:rFonts w:ascii="Calibri" w:eastAsia="Calibri" w:hAnsi="Calibri" w:cs="Calibri"/>
          <w:b/>
          <w:bCs/>
          <w:color w:val="000000"/>
          <w:sz w:val="22"/>
          <w:szCs w:val="22"/>
          <w:u w:color="000000"/>
        </w:rPr>
      </w:pPr>
    </w:p>
    <w:p w:rsidR="00D8782A" w:rsidRDefault="009D1CD2">
      <w:pPr>
        <w:pStyle w:val="ListParagraph"/>
        <w:numPr>
          <w:ilvl w:val="0"/>
          <w:numId w:val="3"/>
        </w:numPr>
        <w:tabs>
          <w:tab w:val="clear" w:pos="360"/>
          <w:tab w:val="num" w:pos="327"/>
        </w:tabs>
        <w:spacing w:line="240" w:lineRule="auto"/>
        <w:ind w:left="327" w:hanging="327"/>
        <w:rPr>
          <w:rFonts w:ascii="Trebuchet MS" w:eastAsia="Trebuchet MS" w:hAnsi="Trebuchet MS" w:cs="Trebuchet MS"/>
          <w:b/>
          <w:bCs/>
          <w:i/>
          <w:iCs/>
          <w:color w:val="000000"/>
          <w:u w:color="000000"/>
        </w:rPr>
      </w:pPr>
      <w:r>
        <w:rPr>
          <w:rFonts w:ascii="Calibri" w:eastAsia="Calibri" w:hAnsi="Calibri" w:cs="Calibri"/>
          <w:b/>
          <w:bCs/>
          <w:i/>
          <w:iCs/>
          <w:color w:val="000000"/>
          <w:sz w:val="22"/>
          <w:szCs w:val="22"/>
          <w:u w:color="000000"/>
        </w:rPr>
        <w:t>Familiarize yourself with attitudes, local laws, and customs of the countries to which you are traveling.</w:t>
      </w:r>
    </w:p>
    <w:p w:rsidR="00D8782A" w:rsidRDefault="009D1CD2">
      <w:pPr>
        <w:pStyle w:val="ListParagraph"/>
        <w:numPr>
          <w:ilvl w:val="0"/>
          <w:numId w:val="4"/>
        </w:numPr>
        <w:tabs>
          <w:tab w:val="clear" w:pos="360"/>
          <w:tab w:val="num" w:pos="327"/>
        </w:tabs>
        <w:spacing w:line="240" w:lineRule="auto"/>
        <w:ind w:left="327" w:hanging="327"/>
        <w:rPr>
          <w:rFonts w:ascii="Trebuchet MS" w:eastAsia="Trebuchet MS" w:hAnsi="Trebuchet MS" w:cs="Trebuchet MS"/>
          <w:b/>
          <w:bCs/>
          <w:i/>
          <w:iCs/>
          <w:color w:val="000000"/>
          <w:u w:color="000000"/>
        </w:rPr>
      </w:pPr>
      <w:r>
        <w:rPr>
          <w:rFonts w:ascii="Calibri" w:eastAsia="Calibri" w:hAnsi="Calibri" w:cs="Calibri"/>
          <w:b/>
          <w:bCs/>
          <w:i/>
          <w:iCs/>
          <w:color w:val="000000"/>
          <w:sz w:val="22"/>
          <w:szCs w:val="22"/>
          <w:u w:color="000000"/>
        </w:rPr>
        <w:t>Remember that no matter how safe you feel there is crime everywhere. Pick-pocketing and theft of a purse or bag is most common. Use common sense; stay aware of your surroundings.</w:t>
      </w:r>
    </w:p>
    <w:p w:rsidR="007731F5" w:rsidRPr="007731F5" w:rsidRDefault="007731F5" w:rsidP="007731F5">
      <w:pPr>
        <w:pStyle w:val="ListParagraph"/>
        <w:spacing w:line="240" w:lineRule="auto"/>
        <w:ind w:left="327"/>
        <w:rPr>
          <w:rFonts w:ascii="Trebuchet MS" w:eastAsia="Trebuchet MS" w:hAnsi="Trebuchet MS" w:cs="Trebuchet MS"/>
          <w:b/>
          <w:bCs/>
          <w:i/>
          <w:iCs/>
          <w:color w:val="000000"/>
          <w:u w:color="000000"/>
        </w:rPr>
      </w:pPr>
    </w:p>
    <w:p w:rsidR="00D8782A" w:rsidRDefault="009D1CD2">
      <w:pPr>
        <w:pStyle w:val="ListParagraph"/>
        <w:numPr>
          <w:ilvl w:val="0"/>
          <w:numId w:val="5"/>
        </w:numPr>
        <w:tabs>
          <w:tab w:val="clear" w:pos="360"/>
          <w:tab w:val="num" w:pos="327"/>
        </w:tabs>
        <w:spacing w:line="240" w:lineRule="auto"/>
        <w:ind w:left="327" w:hanging="327"/>
        <w:rPr>
          <w:rFonts w:ascii="Trebuchet MS" w:eastAsia="Trebuchet MS" w:hAnsi="Trebuchet MS" w:cs="Trebuchet MS"/>
          <w:b/>
          <w:bCs/>
          <w:i/>
          <w:iCs/>
          <w:color w:val="000000"/>
          <w:u w:color="000000"/>
        </w:rPr>
      </w:pPr>
      <w:r>
        <w:rPr>
          <w:rFonts w:ascii="Calibri" w:eastAsia="Calibri" w:hAnsi="Calibri" w:cs="Calibri"/>
          <w:b/>
          <w:bCs/>
          <w:i/>
          <w:iCs/>
          <w:color w:val="000000"/>
          <w:sz w:val="22"/>
          <w:szCs w:val="22"/>
          <w:u w:color="000000"/>
        </w:rPr>
        <w:t>To avoid being a target of crime, do not wear conspicuous clothing or expensive jewelry and do not carry excessive amounts of money or unnecessary credit cards.  </w:t>
      </w:r>
    </w:p>
    <w:p w:rsidR="00D8782A" w:rsidRDefault="009D1CD2">
      <w:pPr>
        <w:pStyle w:val="ListParagraph"/>
        <w:numPr>
          <w:ilvl w:val="0"/>
          <w:numId w:val="6"/>
        </w:numPr>
        <w:tabs>
          <w:tab w:val="clear" w:pos="360"/>
          <w:tab w:val="num" w:pos="327"/>
        </w:tabs>
        <w:spacing w:line="240" w:lineRule="auto"/>
        <w:ind w:left="327" w:hanging="327"/>
        <w:rPr>
          <w:rFonts w:ascii="Trebuchet MS" w:eastAsia="Trebuchet MS" w:hAnsi="Trebuchet MS" w:cs="Trebuchet MS"/>
          <w:b/>
          <w:bCs/>
          <w:i/>
          <w:iCs/>
          <w:color w:val="000000"/>
          <w:u w:color="000000"/>
        </w:rPr>
      </w:pPr>
      <w:r>
        <w:rPr>
          <w:rFonts w:ascii="Calibri" w:eastAsia="Calibri" w:hAnsi="Calibri" w:cs="Calibri"/>
          <w:b/>
          <w:bCs/>
          <w:i/>
          <w:iCs/>
          <w:color w:val="000000"/>
          <w:sz w:val="22"/>
          <w:szCs w:val="22"/>
          <w:u w:color="000000"/>
        </w:rPr>
        <w:t>Avoid traveling alone or at night. Always tell someone your travels plans including your destination, hotel, dates of travel, and method of travel.</w:t>
      </w:r>
    </w:p>
    <w:p w:rsidR="00D8782A" w:rsidRDefault="009D1CD2">
      <w:pPr>
        <w:pStyle w:val="ListParagraph"/>
        <w:numPr>
          <w:ilvl w:val="0"/>
          <w:numId w:val="7"/>
        </w:numPr>
        <w:tabs>
          <w:tab w:val="clear" w:pos="360"/>
          <w:tab w:val="num" w:pos="327"/>
        </w:tabs>
        <w:spacing w:line="240" w:lineRule="auto"/>
        <w:ind w:left="327" w:hanging="327"/>
        <w:rPr>
          <w:rFonts w:ascii="Trebuchet MS" w:eastAsia="Trebuchet MS" w:hAnsi="Trebuchet MS" w:cs="Trebuchet MS"/>
          <w:b/>
          <w:bCs/>
          <w:i/>
          <w:iCs/>
          <w:color w:val="000000"/>
          <w:u w:color="000000"/>
        </w:rPr>
      </w:pPr>
      <w:r>
        <w:rPr>
          <w:rFonts w:ascii="Calibri" w:eastAsia="Calibri" w:hAnsi="Calibri" w:cs="Calibri"/>
          <w:b/>
          <w:bCs/>
          <w:i/>
          <w:iCs/>
          <w:color w:val="000000"/>
          <w:sz w:val="22"/>
          <w:szCs w:val="22"/>
          <w:u w:color="000000"/>
        </w:rPr>
        <w:t>Avoid protest groups or other potentially volatile situations.</w:t>
      </w:r>
    </w:p>
    <w:p w:rsidR="00D8782A" w:rsidRDefault="00D8782A">
      <w:pPr>
        <w:pStyle w:val="Body"/>
        <w:spacing w:line="240" w:lineRule="auto"/>
        <w:rPr>
          <w:rFonts w:ascii="Calibri" w:eastAsia="Calibri" w:hAnsi="Calibri" w:cs="Calibri"/>
          <w:b/>
          <w:bCs/>
          <w:color w:val="000000"/>
          <w:sz w:val="22"/>
          <w:szCs w:val="22"/>
          <w:u w:color="000000"/>
        </w:rPr>
      </w:pPr>
    </w:p>
    <w:p w:rsidR="00D8782A" w:rsidRDefault="009D1CD2">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City/region specific safety information: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rsidTr="00DB2D65">
        <w:trPr>
          <w:trHeight w:val="70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82A" w:rsidRDefault="005C1AC0" w:rsidP="00DB2D65">
            <w:pPr>
              <w:pStyle w:val="Body"/>
              <w:rPr>
                <w:rFonts w:ascii="Calibri" w:eastAsia="Calibri" w:hAnsi="Calibri" w:cs="Calibri"/>
                <w:color w:val="808080"/>
                <w:sz w:val="22"/>
                <w:szCs w:val="22"/>
                <w:u w:color="808080"/>
              </w:rPr>
            </w:pPr>
            <w:r w:rsidRPr="005C1AC0">
              <w:rPr>
                <w:rFonts w:ascii="Calibri" w:eastAsia="Calibri" w:hAnsi="Calibri" w:cs="Calibri"/>
                <w:color w:val="808080"/>
                <w:sz w:val="22"/>
                <w:szCs w:val="22"/>
                <w:u w:color="808080"/>
              </w:rPr>
              <w:t>No health or safety risks outside of basic travel precautions.  Students will receive necessary information prior to program departure.  We are staying in populated areas with hospitals/medical facilities.</w:t>
            </w:r>
          </w:p>
        </w:tc>
      </w:tr>
    </w:tbl>
    <w:p w:rsidR="00D8782A" w:rsidRDefault="00D8782A" w:rsidP="00DB2D65">
      <w:pPr>
        <w:pStyle w:val="Body"/>
        <w:spacing w:line="240" w:lineRule="auto"/>
        <w:rPr>
          <w:rFonts w:ascii="Calibri" w:eastAsia="Calibri" w:hAnsi="Calibri" w:cs="Calibri"/>
          <w:b/>
          <w:bCs/>
          <w:color w:val="000000"/>
          <w:sz w:val="22"/>
          <w:szCs w:val="22"/>
          <w:u w:color="000000"/>
        </w:rPr>
      </w:pPr>
    </w:p>
    <w:p w:rsidR="00D8782A" w:rsidRDefault="009D1CD2" w:rsidP="00DB2D65">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 xml:space="preserve"> </w:t>
      </w:r>
    </w:p>
    <w:p w:rsidR="00D8782A" w:rsidRDefault="009D1CD2" w:rsidP="00DB2D65">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Country specific advice/tips for local travel:</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rsidTr="00DB2D65">
        <w:trPr>
          <w:trHeight w:val="34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E04" w:rsidRPr="00CF6E04" w:rsidRDefault="00DE132D" w:rsidP="00CF6E0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rPr>
                <w:rFonts w:ascii="Trebuchet MS" w:eastAsia="Times New Roman" w:hAnsi="Trebuchet MS"/>
                <w:color w:val="000000"/>
                <w:bdr w:val="none" w:sz="0" w:space="0" w:color="auto"/>
              </w:rPr>
            </w:pPr>
            <w:r>
              <w:rPr>
                <w:rFonts w:ascii="Trebuchet MS" w:eastAsia="Times New Roman" w:hAnsi="Trebuchet MS"/>
                <w:color w:val="000000"/>
                <w:sz w:val="19"/>
                <w:szCs w:val="19"/>
                <w:bdr w:val="none" w:sz="0" w:space="0" w:color="auto"/>
              </w:rPr>
              <w:t xml:space="preserve">All cities </w:t>
            </w:r>
            <w:r w:rsidR="00CF6E04" w:rsidRPr="00CF6E04">
              <w:rPr>
                <w:rFonts w:ascii="Trebuchet MS" w:eastAsia="Times New Roman" w:hAnsi="Trebuchet MS"/>
                <w:color w:val="000000"/>
                <w:sz w:val="19"/>
                <w:szCs w:val="19"/>
                <w:bdr w:val="none" w:sz="0" w:space="0" w:color="auto"/>
              </w:rPr>
              <w:t>visited have extensive medical facilities as each of the cities is a major metropolitan area.</w:t>
            </w:r>
          </w:p>
          <w:p w:rsidR="00D8782A" w:rsidRDefault="00D8782A">
            <w:pPr>
              <w:pStyle w:val="Body"/>
              <w:spacing w:line="240" w:lineRule="auto"/>
            </w:pPr>
          </w:p>
        </w:tc>
      </w:tr>
    </w:tbl>
    <w:p w:rsidR="00D8782A" w:rsidRDefault="00D8782A">
      <w:pPr>
        <w:pStyle w:val="Body"/>
        <w:spacing w:line="240" w:lineRule="auto"/>
        <w:rPr>
          <w:rFonts w:ascii="Calibri" w:eastAsia="Calibri" w:hAnsi="Calibri" w:cs="Calibri"/>
          <w:b/>
          <w:bCs/>
          <w:color w:val="000000"/>
          <w:sz w:val="22"/>
          <w:szCs w:val="22"/>
          <w:u w:color="000000"/>
        </w:rPr>
      </w:pPr>
    </w:p>
    <w:p w:rsidR="00D8782A" w:rsidRDefault="00D8782A">
      <w:pPr>
        <w:pStyle w:val="Body"/>
        <w:spacing w:line="240" w:lineRule="auto"/>
        <w:rPr>
          <w:rFonts w:ascii="Calibri" w:eastAsia="Calibri" w:hAnsi="Calibri" w:cs="Calibri"/>
          <w:color w:val="000000"/>
          <w:sz w:val="22"/>
          <w:szCs w:val="22"/>
          <w:u w:color="000000"/>
        </w:rPr>
      </w:pPr>
    </w:p>
    <w:p w:rsidR="00D8782A" w:rsidRDefault="009D1CD2">
      <w:pPr>
        <w:pStyle w:val="Body"/>
        <w:spacing w:line="240" w:lineRule="auto"/>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Emergency Information: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D8782A">
        <w:trPr>
          <w:trHeight w:val="217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1AC0" w:rsidRPr="007F6E34" w:rsidRDefault="005C1AC0" w:rsidP="007F6E34">
            <w:pPr>
              <w:pStyle w:val="Body"/>
              <w:spacing w:line="240" w:lineRule="auto"/>
              <w:rPr>
                <w:rFonts w:ascii="Times New Roman" w:eastAsia="Calibri" w:hAnsi="Times New Roman" w:cs="Times New Roman"/>
                <w:b/>
                <w:color w:val="auto"/>
                <w:sz w:val="22"/>
                <w:szCs w:val="22"/>
                <w:u w:color="808080"/>
              </w:rPr>
            </w:pPr>
            <w:r w:rsidRPr="007F6E34">
              <w:rPr>
                <w:rFonts w:ascii="Times New Roman" w:eastAsia="Calibri" w:hAnsi="Times New Roman" w:cs="Times New Roman"/>
                <w:b/>
                <w:color w:val="auto"/>
                <w:sz w:val="22"/>
                <w:szCs w:val="22"/>
                <w:u w:color="808080"/>
              </w:rPr>
              <w:t>Hospitals</w:t>
            </w:r>
          </w:p>
          <w:p w:rsidR="00DE132D" w:rsidRPr="00DE132D" w:rsidRDefault="00DE132D" w:rsidP="007F6E34">
            <w:pPr>
              <w:pStyle w:val="Body"/>
              <w:spacing w:line="240" w:lineRule="auto"/>
              <w:rPr>
                <w:rFonts w:ascii="Times New Roman" w:eastAsia="Calibri" w:hAnsi="Times New Roman" w:cs="Times New Roman"/>
                <w:color w:val="auto"/>
                <w:sz w:val="22"/>
                <w:szCs w:val="22"/>
                <w:u w:color="808080"/>
              </w:rPr>
            </w:pPr>
            <w:r w:rsidRPr="00DE132D">
              <w:rPr>
                <w:rFonts w:ascii="Times New Roman" w:eastAsia="Calibri" w:hAnsi="Times New Roman" w:cs="Times New Roman"/>
                <w:color w:val="auto"/>
                <w:sz w:val="22"/>
                <w:szCs w:val="22"/>
                <w:u w:color="808080"/>
              </w:rPr>
              <w:t>Dublin: Saint James's Hospital, James's St, Dublin 8, Ireland, phone 1 410 3000</w:t>
            </w:r>
          </w:p>
          <w:p w:rsidR="00DB2D65" w:rsidRPr="007F6E34" w:rsidRDefault="00DE132D" w:rsidP="007F6E34">
            <w:pPr>
              <w:shd w:val="clear" w:color="auto" w:fill="FFFFFF"/>
              <w:rPr>
                <w:rFonts w:eastAsia="Times New Roman"/>
                <w:color w:val="222222"/>
                <w:sz w:val="22"/>
                <w:szCs w:val="22"/>
                <w:bdr w:val="none" w:sz="0" w:space="0" w:color="auto"/>
              </w:rPr>
            </w:pPr>
            <w:r w:rsidRPr="007F6E34">
              <w:rPr>
                <w:sz w:val="22"/>
                <w:szCs w:val="22"/>
              </w:rPr>
              <w:t>Galway</w:t>
            </w:r>
            <w:r w:rsidR="00DB2D65" w:rsidRPr="007F6E34">
              <w:rPr>
                <w:sz w:val="22"/>
                <w:szCs w:val="22"/>
              </w:rPr>
              <w:t xml:space="preserve">: University Hospital, </w:t>
            </w:r>
            <w:r w:rsidR="00DB2D65" w:rsidRPr="007F6E34">
              <w:rPr>
                <w:rFonts w:eastAsia="Times New Roman"/>
                <w:color w:val="222222"/>
                <w:sz w:val="22"/>
                <w:szCs w:val="22"/>
                <w:bdr w:val="none" w:sz="0" w:space="0" w:color="auto"/>
              </w:rPr>
              <w:t xml:space="preserve">Newcastle Rd, H91 YR71, </w:t>
            </w:r>
            <w:hyperlink r:id="rId12" w:history="1">
              <w:r w:rsidR="00DB2D65" w:rsidRPr="007F6E34">
                <w:rPr>
                  <w:rFonts w:eastAsia="Times New Roman"/>
                  <w:bCs/>
                  <w:sz w:val="22"/>
                  <w:szCs w:val="22"/>
                  <w:bdr w:val="none" w:sz="0" w:space="0" w:color="auto"/>
                </w:rPr>
                <w:t>Phone</w:t>
              </w:r>
            </w:hyperlink>
            <w:r w:rsidR="00DB2D65" w:rsidRPr="007F6E34">
              <w:rPr>
                <w:rFonts w:eastAsia="Times New Roman"/>
                <w:b/>
                <w:bCs/>
                <w:color w:val="222222"/>
                <w:sz w:val="22"/>
                <w:szCs w:val="22"/>
                <w:bdr w:val="none" w:sz="0" w:space="0" w:color="auto"/>
              </w:rPr>
              <w:t> </w:t>
            </w:r>
            <w:r w:rsidR="00DB2D65" w:rsidRPr="007F6E34">
              <w:rPr>
                <w:rFonts w:eastAsia="Times New Roman"/>
                <w:color w:val="222222"/>
                <w:sz w:val="22"/>
                <w:szCs w:val="22"/>
                <w:bdr w:val="none" w:sz="0" w:space="0" w:color="auto"/>
              </w:rPr>
              <w:t>+353 91 524 222</w:t>
            </w:r>
          </w:p>
          <w:p w:rsidR="00DE132D" w:rsidRPr="00DE132D" w:rsidRDefault="00DE132D" w:rsidP="007F6E34">
            <w:pPr>
              <w:pStyle w:val="Body"/>
              <w:spacing w:line="240" w:lineRule="auto"/>
              <w:rPr>
                <w:rFonts w:ascii="Times New Roman" w:eastAsia="Calibri" w:hAnsi="Times New Roman" w:cs="Times New Roman"/>
                <w:color w:val="auto"/>
                <w:sz w:val="22"/>
                <w:szCs w:val="22"/>
                <w:u w:color="808080"/>
              </w:rPr>
            </w:pPr>
            <w:r w:rsidRPr="00DE132D">
              <w:rPr>
                <w:rFonts w:ascii="Times New Roman" w:eastAsia="Calibri" w:hAnsi="Times New Roman" w:cs="Times New Roman"/>
                <w:color w:val="auto"/>
                <w:sz w:val="22"/>
                <w:szCs w:val="22"/>
                <w:u w:color="808080"/>
              </w:rPr>
              <w:t>Killarney:</w:t>
            </w:r>
            <w:r w:rsidRPr="00DE132D">
              <w:rPr>
                <w:sz w:val="22"/>
                <w:szCs w:val="22"/>
              </w:rPr>
              <w:t xml:space="preserve">  St. Margaret’s Road, Killarney,  phone :</w:t>
            </w:r>
            <w:r w:rsidRPr="00DE132D">
              <w:rPr>
                <w:rFonts w:ascii="Times New Roman" w:eastAsia="Calibri" w:hAnsi="Times New Roman" w:cs="Times New Roman"/>
                <w:color w:val="auto"/>
                <w:sz w:val="22"/>
                <w:szCs w:val="22"/>
                <w:u w:color="808080"/>
              </w:rPr>
              <w:t>041 6850300</w:t>
            </w:r>
          </w:p>
          <w:p w:rsidR="00DE132D" w:rsidRPr="007F6E34" w:rsidRDefault="007F6E34" w:rsidP="007F6E34">
            <w:pPr>
              <w:pStyle w:val="Body"/>
              <w:spacing w:line="240" w:lineRule="auto"/>
              <w:rPr>
                <w:rFonts w:ascii="Times New Roman" w:eastAsia="Calibri" w:hAnsi="Times New Roman" w:cs="Times New Roman"/>
                <w:color w:val="auto"/>
                <w:sz w:val="22"/>
                <w:szCs w:val="22"/>
                <w:u w:color="808080"/>
              </w:rPr>
            </w:pPr>
            <w:proofErr w:type="spellStart"/>
            <w:r w:rsidRPr="007F6E34">
              <w:rPr>
                <w:rFonts w:ascii="Times New Roman" w:hAnsi="Times New Roman" w:cs="Times New Roman"/>
                <w:sz w:val="22"/>
                <w:szCs w:val="22"/>
              </w:rPr>
              <w:t>Kinsale</w:t>
            </w:r>
            <w:proofErr w:type="spellEnd"/>
            <w:r w:rsidRPr="007F6E34">
              <w:rPr>
                <w:rFonts w:ascii="Times New Roman" w:hAnsi="Times New Roman" w:cs="Times New Roman"/>
                <w:sz w:val="22"/>
                <w:szCs w:val="22"/>
              </w:rPr>
              <w:t xml:space="preserve">: </w:t>
            </w:r>
            <w:proofErr w:type="spellStart"/>
            <w:r w:rsidRPr="007F6E34">
              <w:rPr>
                <w:rFonts w:ascii="Times New Roman" w:hAnsi="Times New Roman" w:cs="Times New Roman"/>
                <w:sz w:val="22"/>
                <w:szCs w:val="22"/>
              </w:rPr>
              <w:t>Kinsale</w:t>
            </w:r>
            <w:proofErr w:type="spellEnd"/>
            <w:r w:rsidRPr="007F6E34">
              <w:rPr>
                <w:rFonts w:ascii="Times New Roman" w:hAnsi="Times New Roman" w:cs="Times New Roman"/>
                <w:sz w:val="22"/>
                <w:szCs w:val="22"/>
              </w:rPr>
              <w:t xml:space="preserve"> Medical Center, New Rd, phone: +353 21 477 2253</w:t>
            </w:r>
          </w:p>
          <w:p w:rsidR="00AE0384" w:rsidRDefault="00AE0384" w:rsidP="007F6E34">
            <w:pPr>
              <w:pStyle w:val="Body"/>
              <w:rPr>
                <w:rFonts w:ascii="Times New Roman" w:eastAsia="Calibri" w:hAnsi="Times New Roman" w:cs="Times New Roman"/>
                <w:color w:val="auto"/>
                <w:sz w:val="22"/>
                <w:szCs w:val="22"/>
                <w:u w:color="808080"/>
              </w:rPr>
            </w:pPr>
          </w:p>
          <w:p w:rsidR="005C1AC0" w:rsidRPr="007F6E34" w:rsidRDefault="005C1AC0" w:rsidP="007F6E34">
            <w:pPr>
              <w:pStyle w:val="Body"/>
              <w:rPr>
                <w:rFonts w:ascii="Times New Roman" w:eastAsia="Calibri" w:hAnsi="Times New Roman" w:cs="Times New Roman"/>
                <w:b/>
                <w:color w:val="808080"/>
                <w:sz w:val="22"/>
                <w:szCs w:val="22"/>
                <w:u w:color="808080"/>
              </w:rPr>
            </w:pPr>
            <w:r w:rsidRPr="007F6E34">
              <w:rPr>
                <w:rFonts w:ascii="Times New Roman" w:eastAsia="Calibri" w:hAnsi="Times New Roman" w:cs="Times New Roman"/>
                <w:b/>
                <w:color w:val="auto"/>
                <w:sz w:val="22"/>
                <w:szCs w:val="22"/>
                <w:u w:color="808080"/>
              </w:rPr>
              <w:t>Police</w:t>
            </w:r>
            <w:r w:rsidR="00675346" w:rsidRPr="007F6E34">
              <w:rPr>
                <w:b/>
              </w:rPr>
              <w:t xml:space="preserve">    </w:t>
            </w:r>
          </w:p>
          <w:p w:rsidR="00677C06" w:rsidRPr="007F6E34" w:rsidRDefault="00677C06" w:rsidP="007F6E34">
            <w:pPr>
              <w:pStyle w:val="Body"/>
              <w:spacing w:line="240" w:lineRule="auto"/>
              <w:rPr>
                <w:rFonts w:ascii="Times New Roman" w:eastAsia="Calibri" w:hAnsi="Times New Roman" w:cs="Times New Roman"/>
                <w:color w:val="auto"/>
                <w:sz w:val="22"/>
                <w:szCs w:val="22"/>
                <w:u w:color="808080"/>
              </w:rPr>
            </w:pPr>
            <w:r w:rsidRPr="007F6E34">
              <w:rPr>
                <w:rFonts w:ascii="Times New Roman" w:eastAsia="Calibri" w:hAnsi="Times New Roman" w:cs="Times New Roman"/>
                <w:color w:val="auto"/>
                <w:sz w:val="22"/>
                <w:szCs w:val="22"/>
                <w:u w:color="808080"/>
              </w:rPr>
              <w:t>Dublin: Kevin Street District Garda Station, 41 Kevin Street Upper, Dublin, Ireland, phone 1 666 9400</w:t>
            </w:r>
          </w:p>
          <w:p w:rsidR="00DE132D" w:rsidRPr="007F6E34" w:rsidRDefault="007F6E34" w:rsidP="007F6E34">
            <w:pPr>
              <w:shd w:val="clear" w:color="auto" w:fill="FFFFFF"/>
              <w:rPr>
                <w:sz w:val="22"/>
                <w:szCs w:val="22"/>
              </w:rPr>
            </w:pPr>
            <w:r w:rsidRPr="007F6E34">
              <w:rPr>
                <w:sz w:val="22"/>
                <w:szCs w:val="22"/>
              </w:rPr>
              <w:t xml:space="preserve">Galway: Galway Garda Station, </w:t>
            </w:r>
            <w:r w:rsidRPr="007F6E34">
              <w:rPr>
                <w:rFonts w:eastAsia="Times New Roman"/>
                <w:color w:val="222222"/>
                <w:sz w:val="22"/>
                <w:szCs w:val="22"/>
                <w:bdr w:val="none" w:sz="0" w:space="0" w:color="auto"/>
              </w:rPr>
              <w:t xml:space="preserve">Mill St, </w:t>
            </w:r>
            <w:hyperlink r:id="rId13" w:history="1">
              <w:r w:rsidRPr="007F6E34">
                <w:rPr>
                  <w:rFonts w:eastAsia="Times New Roman"/>
                  <w:b/>
                  <w:bCs/>
                  <w:sz w:val="22"/>
                  <w:szCs w:val="22"/>
                  <w:bdr w:val="none" w:sz="0" w:space="0" w:color="auto"/>
                </w:rPr>
                <w:t>Phone</w:t>
              </w:r>
            </w:hyperlink>
            <w:r w:rsidRPr="007F6E34">
              <w:rPr>
                <w:rFonts w:eastAsia="Times New Roman"/>
                <w:b/>
                <w:bCs/>
                <w:color w:val="222222"/>
                <w:sz w:val="22"/>
                <w:szCs w:val="22"/>
                <w:bdr w:val="none" w:sz="0" w:space="0" w:color="auto"/>
              </w:rPr>
              <w:t>: </w:t>
            </w:r>
            <w:r w:rsidRPr="007F6E34">
              <w:rPr>
                <w:rFonts w:eastAsia="Times New Roman"/>
                <w:color w:val="222222"/>
                <w:sz w:val="22"/>
                <w:szCs w:val="22"/>
                <w:bdr w:val="none" w:sz="0" w:space="0" w:color="auto"/>
              </w:rPr>
              <w:t>+353 91 538 000</w:t>
            </w:r>
          </w:p>
          <w:p w:rsidR="00734B07" w:rsidRPr="007F6E34" w:rsidRDefault="007F6E34" w:rsidP="007F6E34">
            <w:pPr>
              <w:pStyle w:val="Body"/>
              <w:spacing w:line="240" w:lineRule="auto"/>
              <w:rPr>
                <w:rFonts w:ascii="Times New Roman" w:eastAsia="Calibri" w:hAnsi="Times New Roman" w:cs="Times New Roman"/>
                <w:color w:val="auto"/>
                <w:sz w:val="22"/>
                <w:szCs w:val="22"/>
                <w:u w:color="808080"/>
              </w:rPr>
            </w:pPr>
            <w:r w:rsidRPr="007F6E34">
              <w:rPr>
                <w:rFonts w:ascii="Times New Roman" w:eastAsia="Calibri" w:hAnsi="Times New Roman" w:cs="Times New Roman"/>
                <w:color w:val="auto"/>
                <w:sz w:val="22"/>
                <w:szCs w:val="22"/>
                <w:u w:color="808080"/>
              </w:rPr>
              <w:t>Killarney</w:t>
            </w:r>
            <w:r w:rsidR="00675346" w:rsidRPr="007F6E34">
              <w:rPr>
                <w:rFonts w:ascii="Times New Roman" w:hAnsi="Times New Roman" w:cs="Times New Roman"/>
                <w:sz w:val="22"/>
                <w:szCs w:val="22"/>
              </w:rPr>
              <w:t>: Killarney Garda Station, New Road,</w:t>
            </w:r>
            <w:r w:rsidR="00DB2D65" w:rsidRPr="007F6E34">
              <w:rPr>
                <w:rFonts w:ascii="Times New Roman" w:hAnsi="Times New Roman" w:cs="Times New Roman"/>
                <w:sz w:val="22"/>
                <w:szCs w:val="22"/>
              </w:rPr>
              <w:t xml:space="preserve"> </w:t>
            </w:r>
            <w:r w:rsidR="00675346" w:rsidRPr="007F6E34">
              <w:rPr>
                <w:rFonts w:ascii="Times New Roman" w:hAnsi="Times New Roman" w:cs="Times New Roman"/>
                <w:sz w:val="22"/>
                <w:szCs w:val="22"/>
              </w:rPr>
              <w:t xml:space="preserve">Killarney, phone: </w:t>
            </w:r>
            <w:r w:rsidR="00675346" w:rsidRPr="007F6E34">
              <w:rPr>
                <w:rFonts w:ascii="Times New Roman" w:eastAsia="Calibri" w:hAnsi="Times New Roman" w:cs="Times New Roman"/>
                <w:color w:val="auto"/>
                <w:sz w:val="22"/>
                <w:szCs w:val="22"/>
                <w:u w:color="808080"/>
              </w:rPr>
              <w:t>353646671160</w:t>
            </w:r>
          </w:p>
          <w:p w:rsidR="007F6E34" w:rsidRPr="007F6E34" w:rsidRDefault="007F6E34" w:rsidP="007F6E34">
            <w:pPr>
              <w:rPr>
                <w:rFonts w:eastAsia="Times New Roman"/>
                <w:sz w:val="22"/>
                <w:szCs w:val="22"/>
                <w:bdr w:val="none" w:sz="0" w:space="0" w:color="auto"/>
              </w:rPr>
            </w:pPr>
            <w:proofErr w:type="spellStart"/>
            <w:r w:rsidRPr="007F6E34">
              <w:rPr>
                <w:sz w:val="22"/>
                <w:szCs w:val="22"/>
              </w:rPr>
              <w:t>Kinsale</w:t>
            </w:r>
            <w:proofErr w:type="spellEnd"/>
            <w:r w:rsidRPr="007F6E34">
              <w:rPr>
                <w:sz w:val="22"/>
                <w:szCs w:val="22"/>
              </w:rPr>
              <w:t xml:space="preserve">: </w:t>
            </w:r>
            <w:r w:rsidRPr="007F6E34">
              <w:rPr>
                <w:rFonts w:eastAsia="Times New Roman"/>
                <w:sz w:val="22"/>
                <w:szCs w:val="22"/>
                <w:bdr w:val="none" w:sz="0" w:space="0" w:color="auto"/>
              </w:rPr>
              <w:t>Cobh Garda Station, Lower Rd, phone: +353 21 490 8530</w:t>
            </w:r>
          </w:p>
          <w:p w:rsidR="00DE132D" w:rsidRDefault="00DE132D" w:rsidP="007F6E34">
            <w:pPr>
              <w:pStyle w:val="Body"/>
              <w:spacing w:line="240" w:lineRule="auto"/>
              <w:rPr>
                <w:rFonts w:ascii="Times New Roman" w:eastAsia="Calibri" w:hAnsi="Times New Roman" w:cs="Times New Roman"/>
                <w:color w:val="auto"/>
                <w:sz w:val="22"/>
                <w:szCs w:val="22"/>
                <w:u w:color="808080"/>
              </w:rPr>
            </w:pPr>
          </w:p>
          <w:p w:rsidR="00677C06" w:rsidRPr="008B2E12" w:rsidRDefault="00677C06" w:rsidP="007F6E34">
            <w:pPr>
              <w:pStyle w:val="Body"/>
              <w:rPr>
                <w:rFonts w:ascii="Calibri" w:eastAsia="Calibri" w:hAnsi="Calibri" w:cs="Calibri"/>
                <w:color w:val="auto"/>
                <w:sz w:val="22"/>
                <w:szCs w:val="22"/>
                <w:u w:color="808080"/>
              </w:rPr>
            </w:pPr>
            <w:r w:rsidRPr="008B2E12">
              <w:rPr>
                <w:rFonts w:ascii="Calibri" w:eastAsia="Calibri" w:hAnsi="Calibri" w:cs="Calibri"/>
                <w:color w:val="auto"/>
                <w:sz w:val="22"/>
                <w:szCs w:val="22"/>
                <w:u w:color="808080"/>
              </w:rPr>
              <w:t>Embassy of the United States of America, 42 Elgin Road, Ballsbridge, Dublin 4, Ireland, phone 1 668 8777</w:t>
            </w:r>
          </w:p>
          <w:p w:rsidR="00D8782A" w:rsidRDefault="00D8782A">
            <w:pPr>
              <w:pStyle w:val="Body"/>
              <w:spacing w:line="240" w:lineRule="auto"/>
              <w:rPr>
                <w:rFonts w:ascii="Calibri" w:eastAsia="Calibri" w:hAnsi="Calibri" w:cs="Calibri"/>
                <w:color w:val="808080"/>
                <w:sz w:val="22"/>
                <w:szCs w:val="22"/>
                <w:u w:color="808080"/>
              </w:rPr>
            </w:pPr>
          </w:p>
        </w:tc>
      </w:tr>
    </w:tbl>
    <w:p w:rsidR="00D8782A" w:rsidRDefault="00D8782A" w:rsidP="00BC02A5">
      <w:pPr>
        <w:pStyle w:val="Body"/>
        <w:spacing w:line="240" w:lineRule="auto"/>
        <w:rPr>
          <w:rFonts w:ascii="Calibri" w:eastAsia="Calibri" w:hAnsi="Calibri" w:cs="Calibri"/>
          <w:b/>
          <w:bCs/>
          <w:color w:val="000000"/>
          <w:sz w:val="22"/>
          <w:szCs w:val="22"/>
          <w:u w:color="000000"/>
        </w:rPr>
      </w:pPr>
    </w:p>
    <w:sectPr w:rsidR="00D8782A">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5A" w:rsidRDefault="009A355A">
      <w:r>
        <w:separator/>
      </w:r>
    </w:p>
  </w:endnote>
  <w:endnote w:type="continuationSeparator" w:id="0">
    <w:p w:rsidR="009A355A" w:rsidRDefault="009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2A" w:rsidRDefault="009D1CD2">
    <w:pPr>
      <w:pStyle w:val="Footer"/>
      <w:tabs>
        <w:tab w:val="clear" w:pos="9360"/>
        <w:tab w:val="right" w:pos="9340"/>
      </w:tabs>
      <w:jc w:val="right"/>
      <w:rPr>
        <w:rFonts w:ascii="Calibri" w:eastAsia="Calibri" w:hAnsi="Calibri" w:cs="Calibri"/>
        <w:b/>
        <w:bCs/>
        <w:sz w:val="24"/>
        <w:szCs w:val="24"/>
      </w:rPr>
    </w:pPr>
    <w:r>
      <w:rPr>
        <w:rFonts w:ascii="Calibri" w:eastAsia="Calibri" w:hAnsi="Calibri" w:cs="Calibri"/>
      </w:rPr>
      <w:t xml:space="preserve">Page </w:t>
    </w:r>
    <w:r>
      <w:rPr>
        <w:rFonts w:ascii="Calibri" w:eastAsia="Calibri" w:hAnsi="Calibri" w:cs="Calibri"/>
        <w:b/>
        <w:bCs/>
      </w:rPr>
      <w:fldChar w:fldCharType="begin"/>
    </w:r>
    <w:r>
      <w:rPr>
        <w:rFonts w:ascii="Calibri" w:eastAsia="Calibri" w:hAnsi="Calibri" w:cs="Calibri"/>
        <w:b/>
        <w:bCs/>
      </w:rPr>
      <w:instrText xml:space="preserve"> PAGE </w:instrText>
    </w:r>
    <w:r>
      <w:rPr>
        <w:rFonts w:ascii="Calibri" w:eastAsia="Calibri" w:hAnsi="Calibri" w:cs="Calibri"/>
        <w:b/>
        <w:bCs/>
      </w:rPr>
      <w:fldChar w:fldCharType="separate"/>
    </w:r>
    <w:r w:rsidR="000F1344">
      <w:rPr>
        <w:rFonts w:ascii="Calibri" w:eastAsia="Calibri" w:hAnsi="Calibri" w:cs="Calibri"/>
        <w:b/>
        <w:bCs/>
        <w:noProof/>
      </w:rPr>
      <w:t>2</w:t>
    </w:r>
    <w:r>
      <w:rPr>
        <w:rFonts w:ascii="Calibri" w:eastAsia="Calibri" w:hAnsi="Calibri" w:cs="Calibri"/>
        <w:b/>
        <w:bCs/>
      </w:rPr>
      <w:fldChar w:fldCharType="end"/>
    </w:r>
    <w:r>
      <w:rPr>
        <w:rFonts w:ascii="Calibri" w:eastAsia="Calibri" w:hAnsi="Calibri" w:cs="Calibri"/>
      </w:rPr>
      <w:t xml:space="preserve"> of </w:t>
    </w:r>
    <w:r>
      <w:rPr>
        <w:rFonts w:ascii="Calibri" w:eastAsia="Calibri" w:hAnsi="Calibri" w:cs="Calibri"/>
        <w:b/>
        <w:bCs/>
      </w:rPr>
      <w:fldChar w:fldCharType="begin"/>
    </w:r>
    <w:r>
      <w:rPr>
        <w:rFonts w:ascii="Calibri" w:eastAsia="Calibri" w:hAnsi="Calibri" w:cs="Calibri"/>
        <w:b/>
        <w:bCs/>
      </w:rPr>
      <w:instrText xml:space="preserve"> NUMPAGES </w:instrText>
    </w:r>
    <w:r>
      <w:rPr>
        <w:rFonts w:ascii="Calibri" w:eastAsia="Calibri" w:hAnsi="Calibri" w:cs="Calibri"/>
        <w:b/>
        <w:bCs/>
      </w:rPr>
      <w:fldChar w:fldCharType="separate"/>
    </w:r>
    <w:r w:rsidR="000F1344">
      <w:rPr>
        <w:rFonts w:ascii="Calibri" w:eastAsia="Calibri" w:hAnsi="Calibri" w:cs="Calibri"/>
        <w:b/>
        <w:bCs/>
        <w:noProof/>
      </w:rPr>
      <w:t>2</w:t>
    </w:r>
    <w:r>
      <w:rPr>
        <w:rFonts w:ascii="Calibri" w:eastAsia="Calibri" w:hAnsi="Calibri" w:cs="Calibri"/>
        <w:b/>
        <w:bCs/>
      </w:rPr>
      <w:fldChar w:fldCharType="end"/>
    </w:r>
  </w:p>
  <w:p w:rsidR="00D8782A" w:rsidRDefault="009D1CD2">
    <w:pPr>
      <w:pStyle w:val="Footer"/>
      <w:tabs>
        <w:tab w:val="clear" w:pos="9360"/>
        <w:tab w:val="right" w:pos="9340"/>
      </w:tabs>
      <w:jc w:val="right"/>
    </w:pPr>
    <w:r>
      <w:rPr>
        <w:rFonts w:ascii="Calibri" w:eastAsia="Calibri" w:hAnsi="Calibri" w:cs="Calibri"/>
        <w:sz w:val="22"/>
        <w:szCs w:val="22"/>
      </w:rPr>
      <w:t>Revised July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5A" w:rsidRDefault="009A355A">
      <w:r>
        <w:separator/>
      </w:r>
    </w:p>
  </w:footnote>
  <w:footnote w:type="continuationSeparator" w:id="0">
    <w:p w:rsidR="009A355A" w:rsidRDefault="009A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2A" w:rsidRDefault="009D1CD2">
    <w:pPr>
      <w:pStyle w:val="Header"/>
      <w:tabs>
        <w:tab w:val="clear" w:pos="9360"/>
        <w:tab w:val="right" w:pos="9340"/>
      </w:tabs>
      <w:jc w:val="center"/>
    </w:pPr>
    <w:r>
      <w:rPr>
        <w:noProof/>
      </w:rPr>
      <w:drawing>
        <wp:inline distT="0" distB="0" distL="0" distR="0">
          <wp:extent cx="2085218" cy="899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085218" cy="8997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1B34"/>
    <w:multiLevelType w:val="hybridMultilevel"/>
    <w:tmpl w:val="93CC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75F3C"/>
    <w:multiLevelType w:val="multilevel"/>
    <w:tmpl w:val="71486BC8"/>
    <w:lvl w:ilvl="0">
      <w:numFmt w:val="bullet"/>
      <w:lvlText w:val="•"/>
      <w:lvlJc w:val="left"/>
      <w:pPr>
        <w:tabs>
          <w:tab w:val="num" w:pos="360"/>
        </w:tabs>
        <w:ind w:left="36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 w15:restartNumberingAfterBreak="0">
    <w:nsid w:val="33F21B64"/>
    <w:multiLevelType w:val="multilevel"/>
    <w:tmpl w:val="251284D8"/>
    <w:lvl w:ilvl="0">
      <w:numFmt w:val="bullet"/>
      <w:lvlText w:val="•"/>
      <w:lvlJc w:val="left"/>
      <w:pPr>
        <w:tabs>
          <w:tab w:val="num" w:pos="360"/>
        </w:tabs>
        <w:ind w:left="36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3" w15:restartNumberingAfterBreak="0">
    <w:nsid w:val="41B50CEE"/>
    <w:multiLevelType w:val="multilevel"/>
    <w:tmpl w:val="6BDE82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6AA3446E"/>
    <w:multiLevelType w:val="multilevel"/>
    <w:tmpl w:val="EEDC3740"/>
    <w:lvl w:ilvl="0">
      <w:numFmt w:val="bullet"/>
      <w:lvlText w:val="•"/>
      <w:lvlJc w:val="left"/>
      <w:pPr>
        <w:tabs>
          <w:tab w:val="num" w:pos="360"/>
        </w:tabs>
        <w:ind w:left="36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5" w15:restartNumberingAfterBreak="0">
    <w:nsid w:val="77AA088D"/>
    <w:multiLevelType w:val="multilevel"/>
    <w:tmpl w:val="610A4956"/>
    <w:styleLink w:val="List0"/>
    <w:lvl w:ilvl="0">
      <w:numFmt w:val="bullet"/>
      <w:lvlText w:val="•"/>
      <w:lvlJc w:val="left"/>
      <w:pPr>
        <w:tabs>
          <w:tab w:val="num" w:pos="360"/>
        </w:tabs>
        <w:ind w:left="36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6" w15:restartNumberingAfterBreak="0">
    <w:nsid w:val="7AB551A1"/>
    <w:multiLevelType w:val="multilevel"/>
    <w:tmpl w:val="CD5492D6"/>
    <w:lvl w:ilvl="0">
      <w:start w:val="1"/>
      <w:numFmt w:val="bullet"/>
      <w:lvlText w:val="•"/>
      <w:lvlJc w:val="left"/>
      <w:pPr>
        <w:tabs>
          <w:tab w:val="num" w:pos="360"/>
        </w:tabs>
        <w:ind w:left="360" w:hanging="360"/>
      </w:pPr>
      <w:rPr>
        <w:rFonts w:ascii="Calibri" w:eastAsia="Calibri" w:hAnsi="Calibri" w:cs="Calibri"/>
        <w:color w:val="000000"/>
        <w:position w:val="0"/>
        <w:sz w:val="22"/>
        <w:szCs w:val="22"/>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7" w15:restartNumberingAfterBreak="0">
    <w:nsid w:val="7D6E3633"/>
    <w:multiLevelType w:val="multilevel"/>
    <w:tmpl w:val="FB8CAF26"/>
    <w:lvl w:ilvl="0">
      <w:numFmt w:val="bullet"/>
      <w:lvlText w:val="•"/>
      <w:lvlJc w:val="left"/>
      <w:pPr>
        <w:tabs>
          <w:tab w:val="num" w:pos="360"/>
        </w:tabs>
        <w:ind w:left="36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num w:numId="1">
    <w:abstractNumId w:val="6"/>
  </w:num>
  <w:num w:numId="2">
    <w:abstractNumId w:val="3"/>
  </w:num>
  <w:num w:numId="3">
    <w:abstractNumId w:val="1"/>
  </w:num>
  <w:num w:numId="4">
    <w:abstractNumId w:val="2"/>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2A"/>
    <w:rsid w:val="000C3AD9"/>
    <w:rsid w:val="000F1344"/>
    <w:rsid w:val="00231705"/>
    <w:rsid w:val="00370334"/>
    <w:rsid w:val="00404AB3"/>
    <w:rsid w:val="005C1AC0"/>
    <w:rsid w:val="00675346"/>
    <w:rsid w:val="00677C06"/>
    <w:rsid w:val="0068454C"/>
    <w:rsid w:val="00734B07"/>
    <w:rsid w:val="00753793"/>
    <w:rsid w:val="007731F5"/>
    <w:rsid w:val="007F6E34"/>
    <w:rsid w:val="009A355A"/>
    <w:rsid w:val="009D1CD2"/>
    <w:rsid w:val="00A13E42"/>
    <w:rsid w:val="00AA3D8B"/>
    <w:rsid w:val="00AE0384"/>
    <w:rsid w:val="00B33CB2"/>
    <w:rsid w:val="00B85190"/>
    <w:rsid w:val="00BC02A5"/>
    <w:rsid w:val="00CF6E04"/>
    <w:rsid w:val="00D8782A"/>
    <w:rsid w:val="00DB2D65"/>
    <w:rsid w:val="00DE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43CF"/>
  <w15:docId w15:val="{676DECC3-7E97-48A2-A18E-BBBC74D0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entury Schoolbook" w:hAnsi="Arial Unicode MS" w:cs="Arial Unicode MS"/>
      <w:color w:val="404040"/>
      <w:u w:color="404040"/>
    </w:rPr>
  </w:style>
  <w:style w:type="paragraph" w:styleId="Footer">
    <w:name w:val="footer"/>
    <w:pPr>
      <w:tabs>
        <w:tab w:val="center" w:pos="4680"/>
        <w:tab w:val="right" w:pos="9360"/>
      </w:tabs>
    </w:pPr>
    <w:rPr>
      <w:rFonts w:ascii="Century Schoolbook" w:hAnsi="Arial Unicode MS" w:cs="Arial Unicode MS"/>
      <w:color w:val="404040"/>
      <w:u w:color="404040"/>
    </w:rPr>
  </w:style>
  <w:style w:type="paragraph" w:customStyle="1" w:styleId="Body">
    <w:name w:val="Body"/>
    <w:pPr>
      <w:spacing w:line="300" w:lineRule="auto"/>
    </w:pPr>
    <w:rPr>
      <w:rFonts w:ascii="Century Schoolbook" w:eastAsia="Century Schoolbook" w:hAnsi="Century Schoolbook" w:cs="Century Schoolbook"/>
      <w:color w:val="404040"/>
      <w:u w:color="40404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val="0"/>
      <w:bCs w:val="0"/>
      <w:i w:val="0"/>
      <w:iCs w:val="0"/>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paragraph" w:styleId="ListParagraph">
    <w:name w:val="List Paragraph"/>
    <w:pPr>
      <w:spacing w:line="300" w:lineRule="auto"/>
      <w:ind w:left="720"/>
    </w:pPr>
    <w:rPr>
      <w:rFonts w:ascii="Century Schoolbook" w:hAnsi="Arial Unicode MS" w:cs="Arial Unicode MS"/>
      <w:color w:val="404040"/>
      <w:u w:color="404040"/>
    </w:rPr>
  </w:style>
  <w:style w:type="numbering" w:customStyle="1" w:styleId="List0">
    <w:name w:val="List 0"/>
    <w:basedOn w:val="ImportedStyle1"/>
    <w:pPr>
      <w:numPr>
        <w:numId w:val="7"/>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731F5"/>
    <w:rPr>
      <w:rFonts w:ascii="Tahoma" w:hAnsi="Tahoma" w:cs="Tahoma"/>
      <w:sz w:val="16"/>
      <w:szCs w:val="16"/>
    </w:rPr>
  </w:style>
  <w:style w:type="character" w:customStyle="1" w:styleId="BalloonTextChar">
    <w:name w:val="Balloon Text Char"/>
    <w:basedOn w:val="DefaultParagraphFont"/>
    <w:link w:val="BalloonText"/>
    <w:uiPriority w:val="99"/>
    <w:semiHidden/>
    <w:rsid w:val="007731F5"/>
    <w:rPr>
      <w:rFonts w:ascii="Tahoma" w:hAnsi="Tahoma" w:cs="Tahoma"/>
      <w:sz w:val="16"/>
      <w:szCs w:val="16"/>
    </w:rPr>
  </w:style>
  <w:style w:type="character" w:customStyle="1" w:styleId="apple-converted-space">
    <w:name w:val="apple-converted-space"/>
    <w:basedOn w:val="DefaultParagraphFont"/>
    <w:rsid w:val="005C1AC0"/>
  </w:style>
  <w:style w:type="character" w:customStyle="1" w:styleId="skypec2ctextspan">
    <w:name w:val="skype_c2c_text_span"/>
    <w:basedOn w:val="DefaultParagraphFont"/>
    <w:rsid w:val="005C1AC0"/>
  </w:style>
  <w:style w:type="character" w:customStyle="1" w:styleId="xbe">
    <w:name w:val="_xbe"/>
    <w:basedOn w:val="DefaultParagraphFont"/>
    <w:rsid w:val="00734B07"/>
  </w:style>
  <w:style w:type="character" w:styleId="FollowedHyperlink">
    <w:name w:val="FollowedHyperlink"/>
    <w:basedOn w:val="DefaultParagraphFont"/>
    <w:uiPriority w:val="99"/>
    <w:semiHidden/>
    <w:unhideWhenUsed/>
    <w:rsid w:val="00DE132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7324">
      <w:bodyDiv w:val="1"/>
      <w:marLeft w:val="0"/>
      <w:marRight w:val="0"/>
      <w:marTop w:val="0"/>
      <w:marBottom w:val="0"/>
      <w:divBdr>
        <w:top w:val="none" w:sz="0" w:space="0" w:color="auto"/>
        <w:left w:val="none" w:sz="0" w:space="0" w:color="auto"/>
        <w:bottom w:val="none" w:sz="0" w:space="0" w:color="auto"/>
        <w:right w:val="none" w:sz="0" w:space="0" w:color="auto"/>
      </w:divBdr>
      <w:divsChild>
        <w:div w:id="233854939">
          <w:marLeft w:val="-30"/>
          <w:marRight w:val="0"/>
          <w:marTop w:val="0"/>
          <w:marBottom w:val="195"/>
          <w:divBdr>
            <w:top w:val="none" w:sz="0" w:space="0" w:color="auto"/>
            <w:left w:val="none" w:sz="0" w:space="0" w:color="auto"/>
            <w:bottom w:val="none" w:sz="0" w:space="0" w:color="auto"/>
            <w:right w:val="none" w:sz="0" w:space="0" w:color="auto"/>
          </w:divBdr>
          <w:divsChild>
            <w:div w:id="310212770">
              <w:marLeft w:val="0"/>
              <w:marRight w:val="0"/>
              <w:marTop w:val="0"/>
              <w:marBottom w:val="0"/>
              <w:divBdr>
                <w:top w:val="none" w:sz="0" w:space="0" w:color="auto"/>
                <w:left w:val="none" w:sz="0" w:space="0" w:color="auto"/>
                <w:bottom w:val="none" w:sz="0" w:space="0" w:color="auto"/>
                <w:right w:val="none" w:sz="0" w:space="0" w:color="auto"/>
              </w:divBdr>
            </w:div>
            <w:div w:id="20156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6463">
      <w:bodyDiv w:val="1"/>
      <w:marLeft w:val="0"/>
      <w:marRight w:val="0"/>
      <w:marTop w:val="0"/>
      <w:marBottom w:val="0"/>
      <w:divBdr>
        <w:top w:val="none" w:sz="0" w:space="0" w:color="auto"/>
        <w:left w:val="none" w:sz="0" w:space="0" w:color="auto"/>
        <w:bottom w:val="none" w:sz="0" w:space="0" w:color="auto"/>
        <w:right w:val="none" w:sz="0" w:space="0" w:color="auto"/>
      </w:divBdr>
      <w:divsChild>
        <w:div w:id="1552693903">
          <w:marLeft w:val="0"/>
          <w:marRight w:val="0"/>
          <w:marTop w:val="0"/>
          <w:marBottom w:val="195"/>
          <w:divBdr>
            <w:top w:val="none" w:sz="0" w:space="0" w:color="auto"/>
            <w:left w:val="none" w:sz="0" w:space="0" w:color="auto"/>
            <w:bottom w:val="none" w:sz="0" w:space="0" w:color="auto"/>
            <w:right w:val="none" w:sz="0" w:space="0" w:color="auto"/>
          </w:divBdr>
          <w:divsChild>
            <w:div w:id="8872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50286">
      <w:bodyDiv w:val="1"/>
      <w:marLeft w:val="0"/>
      <w:marRight w:val="0"/>
      <w:marTop w:val="0"/>
      <w:marBottom w:val="0"/>
      <w:divBdr>
        <w:top w:val="none" w:sz="0" w:space="0" w:color="auto"/>
        <w:left w:val="none" w:sz="0" w:space="0" w:color="auto"/>
        <w:bottom w:val="none" w:sz="0" w:space="0" w:color="auto"/>
        <w:right w:val="none" w:sz="0" w:space="0" w:color="auto"/>
      </w:divBdr>
      <w:divsChild>
        <w:div w:id="207955367">
          <w:marLeft w:val="-30"/>
          <w:marRight w:val="0"/>
          <w:marTop w:val="0"/>
          <w:marBottom w:val="195"/>
          <w:divBdr>
            <w:top w:val="none" w:sz="0" w:space="0" w:color="auto"/>
            <w:left w:val="none" w:sz="0" w:space="0" w:color="auto"/>
            <w:bottom w:val="none" w:sz="0" w:space="0" w:color="auto"/>
            <w:right w:val="none" w:sz="0" w:space="0" w:color="auto"/>
          </w:divBdr>
          <w:divsChild>
            <w:div w:id="1736514542">
              <w:marLeft w:val="0"/>
              <w:marRight w:val="0"/>
              <w:marTop w:val="0"/>
              <w:marBottom w:val="0"/>
              <w:divBdr>
                <w:top w:val="none" w:sz="0" w:space="0" w:color="auto"/>
                <w:left w:val="none" w:sz="0" w:space="0" w:color="auto"/>
                <w:bottom w:val="none" w:sz="0" w:space="0" w:color="auto"/>
                <w:right w:val="none" w:sz="0" w:space="0" w:color="auto"/>
              </w:divBdr>
            </w:div>
            <w:div w:id="191965178">
              <w:marLeft w:val="0"/>
              <w:marRight w:val="0"/>
              <w:marTop w:val="0"/>
              <w:marBottom w:val="0"/>
              <w:divBdr>
                <w:top w:val="none" w:sz="0" w:space="0" w:color="auto"/>
                <w:left w:val="none" w:sz="0" w:space="0" w:color="auto"/>
                <w:bottom w:val="none" w:sz="0" w:space="0" w:color="auto"/>
                <w:right w:val="none" w:sz="0" w:space="0" w:color="auto"/>
              </w:divBdr>
            </w:div>
            <w:div w:id="9310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0233">
      <w:bodyDiv w:val="1"/>
      <w:marLeft w:val="0"/>
      <w:marRight w:val="0"/>
      <w:marTop w:val="0"/>
      <w:marBottom w:val="0"/>
      <w:divBdr>
        <w:top w:val="none" w:sz="0" w:space="0" w:color="auto"/>
        <w:left w:val="none" w:sz="0" w:space="0" w:color="auto"/>
        <w:bottom w:val="none" w:sz="0" w:space="0" w:color="auto"/>
        <w:right w:val="none" w:sz="0" w:space="0" w:color="auto"/>
      </w:divBdr>
      <w:divsChild>
        <w:div w:id="1417509870">
          <w:marLeft w:val="0"/>
          <w:marRight w:val="0"/>
          <w:marTop w:val="0"/>
          <w:marBottom w:val="0"/>
          <w:divBdr>
            <w:top w:val="none" w:sz="0" w:space="0" w:color="auto"/>
            <w:left w:val="none" w:sz="0" w:space="0" w:color="auto"/>
            <w:bottom w:val="none" w:sz="0" w:space="0" w:color="auto"/>
            <w:right w:val="none" w:sz="0" w:space="0" w:color="auto"/>
          </w:divBdr>
          <w:divsChild>
            <w:div w:id="2011323868">
              <w:marLeft w:val="0"/>
              <w:marRight w:val="0"/>
              <w:marTop w:val="105"/>
              <w:marBottom w:val="0"/>
              <w:divBdr>
                <w:top w:val="none" w:sz="0" w:space="0" w:color="auto"/>
                <w:left w:val="none" w:sz="0" w:space="0" w:color="auto"/>
                <w:bottom w:val="none" w:sz="0" w:space="0" w:color="auto"/>
                <w:right w:val="none" w:sz="0" w:space="0" w:color="auto"/>
              </w:divBdr>
            </w:div>
          </w:divsChild>
        </w:div>
        <w:div w:id="1373917487">
          <w:marLeft w:val="0"/>
          <w:marRight w:val="0"/>
          <w:marTop w:val="0"/>
          <w:marBottom w:val="0"/>
          <w:divBdr>
            <w:top w:val="none" w:sz="0" w:space="0" w:color="auto"/>
            <w:left w:val="none" w:sz="0" w:space="0" w:color="auto"/>
            <w:bottom w:val="none" w:sz="0" w:space="0" w:color="auto"/>
            <w:right w:val="none" w:sz="0" w:space="0" w:color="auto"/>
          </w:divBdr>
          <w:divsChild>
            <w:div w:id="2024449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0378208">
      <w:bodyDiv w:val="1"/>
      <w:marLeft w:val="0"/>
      <w:marRight w:val="0"/>
      <w:marTop w:val="0"/>
      <w:marBottom w:val="0"/>
      <w:divBdr>
        <w:top w:val="none" w:sz="0" w:space="0" w:color="auto"/>
        <w:left w:val="none" w:sz="0" w:space="0" w:color="auto"/>
        <w:bottom w:val="none" w:sz="0" w:space="0" w:color="auto"/>
        <w:right w:val="none" w:sz="0" w:space="0" w:color="auto"/>
      </w:divBdr>
      <w:divsChild>
        <w:div w:id="1141773933">
          <w:marLeft w:val="-30"/>
          <w:marRight w:val="0"/>
          <w:marTop w:val="0"/>
          <w:marBottom w:val="195"/>
          <w:divBdr>
            <w:top w:val="none" w:sz="0" w:space="0" w:color="auto"/>
            <w:left w:val="none" w:sz="0" w:space="0" w:color="auto"/>
            <w:bottom w:val="none" w:sz="0" w:space="0" w:color="auto"/>
            <w:right w:val="none" w:sz="0" w:space="0" w:color="auto"/>
          </w:divBdr>
          <w:divsChild>
            <w:div w:id="124544491">
              <w:marLeft w:val="0"/>
              <w:marRight w:val="0"/>
              <w:marTop w:val="0"/>
              <w:marBottom w:val="0"/>
              <w:divBdr>
                <w:top w:val="none" w:sz="0" w:space="0" w:color="auto"/>
                <w:left w:val="none" w:sz="0" w:space="0" w:color="auto"/>
                <w:bottom w:val="none" w:sz="0" w:space="0" w:color="auto"/>
                <w:right w:val="none" w:sz="0" w:space="0" w:color="auto"/>
              </w:divBdr>
            </w:div>
            <w:div w:id="59717072">
              <w:marLeft w:val="0"/>
              <w:marRight w:val="0"/>
              <w:marTop w:val="0"/>
              <w:marBottom w:val="0"/>
              <w:divBdr>
                <w:top w:val="none" w:sz="0" w:space="0" w:color="auto"/>
                <w:left w:val="none" w:sz="0" w:space="0" w:color="auto"/>
                <w:bottom w:val="none" w:sz="0" w:space="0" w:color="auto"/>
                <w:right w:val="none" w:sz="0" w:space="0" w:color="auto"/>
              </w:divBdr>
            </w:div>
            <w:div w:id="1899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29892">
      <w:bodyDiv w:val="1"/>
      <w:marLeft w:val="0"/>
      <w:marRight w:val="0"/>
      <w:marTop w:val="0"/>
      <w:marBottom w:val="0"/>
      <w:divBdr>
        <w:top w:val="none" w:sz="0" w:space="0" w:color="auto"/>
        <w:left w:val="none" w:sz="0" w:space="0" w:color="auto"/>
        <w:bottom w:val="none" w:sz="0" w:space="0" w:color="auto"/>
        <w:right w:val="none" w:sz="0" w:space="0" w:color="auto"/>
      </w:divBdr>
      <w:divsChild>
        <w:div w:id="1933974711">
          <w:marLeft w:val="0"/>
          <w:marRight w:val="0"/>
          <w:marTop w:val="0"/>
          <w:marBottom w:val="0"/>
          <w:divBdr>
            <w:top w:val="none" w:sz="0" w:space="0" w:color="auto"/>
            <w:left w:val="none" w:sz="0" w:space="0" w:color="auto"/>
            <w:bottom w:val="none" w:sz="0" w:space="0" w:color="auto"/>
            <w:right w:val="none" w:sz="0" w:space="0" w:color="auto"/>
          </w:divBdr>
          <w:divsChild>
            <w:div w:id="1264453769">
              <w:marLeft w:val="0"/>
              <w:marRight w:val="0"/>
              <w:marTop w:val="105"/>
              <w:marBottom w:val="0"/>
              <w:divBdr>
                <w:top w:val="none" w:sz="0" w:space="0" w:color="auto"/>
                <w:left w:val="none" w:sz="0" w:space="0" w:color="auto"/>
                <w:bottom w:val="none" w:sz="0" w:space="0" w:color="auto"/>
                <w:right w:val="none" w:sz="0" w:space="0" w:color="auto"/>
              </w:divBdr>
            </w:div>
          </w:divsChild>
        </w:div>
        <w:div w:id="372584621">
          <w:marLeft w:val="0"/>
          <w:marRight w:val="0"/>
          <w:marTop w:val="0"/>
          <w:marBottom w:val="0"/>
          <w:divBdr>
            <w:top w:val="none" w:sz="0" w:space="0" w:color="auto"/>
            <w:left w:val="none" w:sz="0" w:space="0" w:color="auto"/>
            <w:bottom w:val="none" w:sz="0" w:space="0" w:color="auto"/>
            <w:right w:val="none" w:sz="0" w:space="0" w:color="auto"/>
          </w:divBdr>
          <w:divsChild>
            <w:div w:id="9659371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passports/en/country/ireland.html" TargetMode="External"/><Relationship Id="rId13" Type="http://schemas.openxmlformats.org/officeDocument/2006/relationships/hyperlink" Target="https://www.google.com/search?site=async/lcl_akp&amp;q=galway+garda+station+phone&amp;sa=X&amp;ved=0ahUKEwiI2Jq-0pPVAhXJLyYKHYvJAkIQ6BMIGDAE" TargetMode="External"/><Relationship Id="rId3" Type="http://schemas.openxmlformats.org/officeDocument/2006/relationships/settings" Target="settings.xml"/><Relationship Id="rId7" Type="http://schemas.openxmlformats.org/officeDocument/2006/relationships/hyperlink" Target="http://wwwnc.cdc.gov/travel/destinations/traveler/none/ireland" TargetMode="External"/><Relationship Id="rId12" Type="http://schemas.openxmlformats.org/officeDocument/2006/relationships/hyperlink" Target="https://www.google.com/search?site=async/lcl_akp&amp;q=university+hospital+galway+phone&amp;sa=X&amp;ved=0ahUKEwjLk_uB0ZPVAhUHKiYKHZEhCQQQ6BMIGzA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vel.state.gov/content/passports/english/go/lgb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ravel.state.gov/content/passports/english/go/disabilities.html" TargetMode="External"/><Relationship Id="rId4" Type="http://schemas.openxmlformats.org/officeDocument/2006/relationships/webSettings" Target="webSettings.xml"/><Relationship Id="rId9" Type="http://schemas.openxmlformats.org/officeDocument/2006/relationships/hyperlink" Target="http://studentsabroad.state.gov/smarttravel.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5000"/>
          </a:lnSpc>
          <a:spcBef>
            <a:spcPts val="0"/>
          </a:spcBef>
          <a:spcAft>
            <a:spcPts val="0"/>
          </a:spcAft>
          <a:buClrTx/>
          <a:buSzTx/>
          <a:buFontTx/>
          <a:buNone/>
          <a:tabLst/>
          <a:defRPr kumimoji="0" sz="1000" b="0" i="0" u="none" strike="noStrike" cap="none" spc="0" normalizeH="0" baseline="0">
            <a:ln>
              <a:noFill/>
            </a:ln>
            <a:solidFill>
              <a:srgbClr val="404040"/>
            </a:solidFill>
            <a:effectLst/>
            <a:uFill>
              <a:solidFill>
                <a:srgbClr val="404040"/>
              </a:solidFill>
            </a:uFill>
            <a:latin typeface="Century Schoolbook"/>
            <a:ea typeface="Century Schoolbook"/>
            <a:cs typeface="Century Schoolbook"/>
            <a:sym typeface="Century Schoolboo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Michelle McDuffie</dc:creator>
  <cp:lastModifiedBy>Keith Tudor</cp:lastModifiedBy>
  <cp:revision>2</cp:revision>
  <dcterms:created xsi:type="dcterms:W3CDTF">2018-03-30T16:28:00Z</dcterms:created>
  <dcterms:modified xsi:type="dcterms:W3CDTF">2018-03-30T16:28:00Z</dcterms:modified>
</cp:coreProperties>
</file>